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2E53E" w14:textId="4633DF50" w:rsidR="00524AC3" w:rsidRPr="009E7410" w:rsidRDefault="00CC3E34" w:rsidP="00A10920">
      <w:pPr>
        <w:spacing w:after="14" w:line="259" w:lineRule="auto"/>
        <w:ind w:left="74" w:right="0" w:firstLine="0"/>
        <w:jc w:val="center"/>
        <w:rPr>
          <w:sz w:val="36"/>
          <w:szCs w:val="36"/>
        </w:rPr>
      </w:pPr>
      <w:r w:rsidRPr="009E7410">
        <w:rPr>
          <w:b/>
          <w:color w:val="0000FF"/>
          <w:sz w:val="36"/>
          <w:szCs w:val="36"/>
        </w:rPr>
        <w:t>Employers for Disability NI</w:t>
      </w:r>
    </w:p>
    <w:p w14:paraId="3F1171D6" w14:textId="77777777" w:rsidR="00524AC3" w:rsidRPr="009E7410" w:rsidRDefault="00CC3E34">
      <w:pPr>
        <w:spacing w:after="0" w:line="259" w:lineRule="auto"/>
        <w:ind w:left="158" w:right="0" w:firstLine="0"/>
        <w:jc w:val="center"/>
        <w:rPr>
          <w:sz w:val="36"/>
          <w:szCs w:val="36"/>
        </w:rPr>
      </w:pPr>
      <w:r w:rsidRPr="009E7410">
        <w:rPr>
          <w:b/>
          <w:color w:val="0000FF"/>
          <w:sz w:val="36"/>
          <w:szCs w:val="36"/>
        </w:rPr>
        <w:t xml:space="preserve"> </w:t>
      </w:r>
    </w:p>
    <w:p w14:paraId="1B48F151" w14:textId="18856437" w:rsidR="00524AC3" w:rsidRPr="009E7410" w:rsidRDefault="00CC3E34">
      <w:pPr>
        <w:pStyle w:val="Heading1"/>
        <w:ind w:left="93"/>
        <w:rPr>
          <w:sz w:val="36"/>
          <w:szCs w:val="36"/>
        </w:rPr>
      </w:pPr>
      <w:r w:rsidRPr="45AD558B">
        <w:rPr>
          <w:sz w:val="36"/>
          <w:szCs w:val="36"/>
        </w:rPr>
        <w:t>202</w:t>
      </w:r>
      <w:r w:rsidR="1ECC122F" w:rsidRPr="45AD558B">
        <w:rPr>
          <w:sz w:val="36"/>
          <w:szCs w:val="36"/>
        </w:rPr>
        <w:t>5</w:t>
      </w:r>
      <w:r w:rsidRPr="45AD558B">
        <w:rPr>
          <w:sz w:val="36"/>
          <w:szCs w:val="36"/>
        </w:rPr>
        <w:t xml:space="preserve"> Annual Report of Activities </w:t>
      </w:r>
    </w:p>
    <w:p w14:paraId="585E6A58" w14:textId="77777777" w:rsidR="00524AC3" w:rsidRPr="009E7410" w:rsidRDefault="00CC3E34">
      <w:pPr>
        <w:spacing w:after="0" w:line="259" w:lineRule="auto"/>
        <w:ind w:left="147" w:right="0" w:firstLine="0"/>
        <w:jc w:val="center"/>
        <w:rPr>
          <w:szCs w:val="24"/>
        </w:rPr>
      </w:pPr>
      <w:r w:rsidRPr="009E7410">
        <w:rPr>
          <w:b/>
          <w:color w:val="0000FF"/>
          <w:szCs w:val="24"/>
        </w:rPr>
        <w:t xml:space="preserve"> </w:t>
      </w:r>
    </w:p>
    <w:p w14:paraId="6466DE11" w14:textId="4B636920" w:rsidR="004619BD" w:rsidRDefault="00CC3E34" w:rsidP="749A5698">
      <w:pPr>
        <w:ind w:left="0"/>
      </w:pPr>
      <w:r>
        <w:t>In 202</w:t>
      </w:r>
      <w:r w:rsidR="7D9005FB">
        <w:t>5</w:t>
      </w:r>
      <w:r>
        <w:t xml:space="preserve"> we continued to deliver a range of services for our member employers, </w:t>
      </w:r>
    </w:p>
    <w:p w14:paraId="45C1AA02" w14:textId="3121AF00" w:rsidR="00524AC3" w:rsidRPr="009E7410" w:rsidRDefault="00CC3E34" w:rsidP="749A5698">
      <w:pPr>
        <w:ind w:left="0"/>
      </w:pPr>
      <w:r>
        <w:t>their disabled employees, managers and colleagues.</w:t>
      </w:r>
      <w:r w:rsidR="63010D61">
        <w:t xml:space="preserve">  </w:t>
      </w:r>
      <w:r>
        <w:t>We would like to thank</w:t>
      </w:r>
    </w:p>
    <w:p w14:paraId="1519988D" w14:textId="0B21D6D8" w:rsidR="00524AC3" w:rsidRPr="009E7410" w:rsidRDefault="00CC3E34" w:rsidP="749A5698">
      <w:pPr>
        <w:ind w:left="0"/>
      </w:pPr>
      <w:r>
        <w:t>our member employers for their ongoing</w:t>
      </w:r>
      <w:r w:rsidR="000A2DF3">
        <w:t xml:space="preserve"> support and</w:t>
      </w:r>
      <w:r>
        <w:t xml:space="preserve"> commitment to </w:t>
      </w:r>
      <w:r w:rsidR="00B370A8">
        <w:t>D</w:t>
      </w:r>
      <w:r>
        <w:t xml:space="preserve">isability </w:t>
      </w:r>
      <w:r w:rsidR="00B370A8">
        <w:t>Positive P</w:t>
      </w:r>
      <w:r>
        <w:t>ractice</w:t>
      </w:r>
    </w:p>
    <w:p w14:paraId="6770F63F" w14:textId="369CAE65" w:rsidR="749A5698" w:rsidRDefault="749A5698"/>
    <w:p w14:paraId="3ACA6B2A" w14:textId="25C2362F" w:rsidR="179380A9" w:rsidRDefault="179380A9" w:rsidP="749A5698">
      <w:pPr>
        <w:ind w:left="0"/>
      </w:pPr>
      <w:r>
        <w:t xml:space="preserve">There has been an increasing demand for tailored training sessions, both online and face-to-face, as well as an increase in requests for advice and support.  </w:t>
      </w:r>
      <w:r w:rsidR="61C3E219">
        <w:t>Below is an outline of the main activities during 2025</w:t>
      </w:r>
    </w:p>
    <w:p w14:paraId="11FE292D" w14:textId="77777777" w:rsidR="00524AC3" w:rsidRPr="009E7410" w:rsidRDefault="00CC3E34">
      <w:pPr>
        <w:spacing w:after="0" w:line="259" w:lineRule="auto"/>
        <w:ind w:left="74" w:right="0" w:firstLine="0"/>
        <w:rPr>
          <w:szCs w:val="24"/>
        </w:rPr>
      </w:pPr>
      <w:r w:rsidRPr="009E7410">
        <w:rPr>
          <w:szCs w:val="24"/>
        </w:rPr>
        <w:t xml:space="preserve"> </w:t>
      </w:r>
    </w:p>
    <w:p w14:paraId="5E7E4F8E" w14:textId="3B13AA9A" w:rsidR="00524AC3" w:rsidRPr="009E7410" w:rsidRDefault="00CC3E34" w:rsidP="749A5698">
      <w:pPr>
        <w:spacing w:after="0" w:line="259" w:lineRule="auto"/>
        <w:ind w:left="851" w:right="0" w:hanging="851"/>
      </w:pPr>
      <w:r w:rsidRPr="749A5698">
        <w:rPr>
          <w:b/>
          <w:bCs/>
          <w:color w:val="0000FF"/>
        </w:rPr>
        <w:t xml:space="preserve">1.0 </w:t>
      </w:r>
      <w:r>
        <w:tab/>
      </w:r>
      <w:r w:rsidRPr="749A5698">
        <w:rPr>
          <w:b/>
          <w:bCs/>
          <w:color w:val="0000FF"/>
        </w:rPr>
        <w:t xml:space="preserve">Member Support Services </w:t>
      </w:r>
    </w:p>
    <w:p w14:paraId="2EBEDADF" w14:textId="77777777" w:rsidR="00524AC3" w:rsidRPr="009E7410" w:rsidRDefault="00CC3E34" w:rsidP="749A5698">
      <w:pPr>
        <w:spacing w:after="0" w:line="259" w:lineRule="auto"/>
        <w:ind w:left="74" w:right="0" w:firstLine="0"/>
        <w:rPr>
          <w:b/>
          <w:bCs/>
        </w:rPr>
      </w:pPr>
      <w:r>
        <w:t xml:space="preserve"> </w:t>
      </w:r>
    </w:p>
    <w:p w14:paraId="6ADF6025" w14:textId="566EA389" w:rsidR="00524AC3" w:rsidRPr="009E7410" w:rsidRDefault="00CC3E34" w:rsidP="749A5698">
      <w:pPr>
        <w:pStyle w:val="Heading2"/>
        <w:ind w:left="810" w:hanging="810"/>
        <w:rPr>
          <w:bCs/>
        </w:rPr>
      </w:pPr>
      <w:r w:rsidRPr="749A5698">
        <w:rPr>
          <w:bCs/>
        </w:rPr>
        <w:t xml:space="preserve">Disability Advice Line </w:t>
      </w:r>
      <w:r w:rsidR="176C6369" w:rsidRPr="749A5698">
        <w:rPr>
          <w:bCs/>
        </w:rPr>
        <w:t>and Resolution Service</w:t>
      </w:r>
      <w:r w:rsidR="35E91C4A" w:rsidRPr="749A5698">
        <w:rPr>
          <w:bCs/>
        </w:rPr>
        <w:t>:</w:t>
      </w:r>
    </w:p>
    <w:p w14:paraId="1678620E" w14:textId="77777777" w:rsidR="00524AC3" w:rsidRPr="009E7410" w:rsidRDefault="00CC3E34">
      <w:pPr>
        <w:spacing w:after="0" w:line="259" w:lineRule="auto"/>
        <w:ind w:left="74" w:right="0" w:firstLine="0"/>
        <w:rPr>
          <w:szCs w:val="24"/>
        </w:rPr>
      </w:pPr>
      <w:r>
        <w:t xml:space="preserve"> </w:t>
      </w:r>
    </w:p>
    <w:p w14:paraId="6C18C65E" w14:textId="5BB6AE1E" w:rsidR="646CFCBD" w:rsidRDefault="646CFCBD" w:rsidP="749A5698">
      <w:pPr>
        <w:ind w:left="0" w:right="15"/>
      </w:pPr>
      <w:r>
        <w:t>Employers for Disability NI provides a free, confidential resolution service employing mediation and conciliation approaches.  This involves consulting with all key parties (line manager, disabled employee, HR, OH as required), facilitating discussion and advising on how issues may be resolved.  This practice is informed by adjustments, Disability Positive practice and a balanced approach.  Depending on the complexity of the issue, this can be done via telephone, email or in face-to-face meetings.  The key aim of the service is to support managers, colleagues and disabled employees to avoid disability discrimination and facilitate a problem-solving approach.  This is a unique service and is only available to Employers for Disability NI member employers.</w:t>
      </w:r>
    </w:p>
    <w:p w14:paraId="76F4AEEB" w14:textId="667AA80D" w:rsidR="749A5698" w:rsidRDefault="749A5698" w:rsidP="749A5698">
      <w:pPr>
        <w:ind w:left="0" w:right="15"/>
      </w:pPr>
    </w:p>
    <w:p w14:paraId="23567B3E" w14:textId="13F181F7" w:rsidR="00524AC3" w:rsidRDefault="00CC3E34" w:rsidP="749A5698">
      <w:pPr>
        <w:ind w:left="0" w:right="15"/>
      </w:pPr>
      <w:r>
        <w:t>We have answered many queries from disabled employees, line managers and colleagues</w:t>
      </w:r>
      <w:r w:rsidR="700C08B5">
        <w:t xml:space="preserve"> during 2025</w:t>
      </w:r>
      <w:r>
        <w:t xml:space="preserve">. Given the diversity of disabilities and the nature of employment, there was a huge range in the types of issues raised.  The following are just some examples: </w:t>
      </w:r>
    </w:p>
    <w:p w14:paraId="61F79AE1" w14:textId="77777777" w:rsidR="00505210" w:rsidRDefault="00505210" w:rsidP="749A5698">
      <w:pPr>
        <w:ind w:left="0" w:right="15"/>
      </w:pPr>
    </w:p>
    <w:p w14:paraId="6605A838" w14:textId="63EBEE61" w:rsidR="1EDE2687" w:rsidRDefault="1EDE2687" w:rsidP="749A5698">
      <w:pPr>
        <w:ind w:left="0" w:right="15"/>
      </w:pPr>
      <w:r>
        <w:t>Neurodivergence:</w:t>
      </w:r>
    </w:p>
    <w:p w14:paraId="2AF3065A" w14:textId="084C5B29" w:rsidR="7E4D068C" w:rsidRDefault="1EDE2687" w:rsidP="749A5698">
      <w:pPr>
        <w:pStyle w:val="ListParagraph"/>
        <w:numPr>
          <w:ilvl w:val="0"/>
          <w:numId w:val="35"/>
        </w:numPr>
        <w:spacing w:after="0" w:line="240" w:lineRule="auto"/>
        <w:ind w:right="0"/>
        <w:rPr>
          <w:color w:val="000000" w:themeColor="text1"/>
          <w:szCs w:val="24"/>
        </w:rPr>
      </w:pPr>
      <w:r w:rsidRPr="749A5698">
        <w:rPr>
          <w:rStyle w:val="StyleArial14pt"/>
          <w:color w:val="000000" w:themeColor="text1"/>
          <w:sz w:val="24"/>
          <w:szCs w:val="24"/>
        </w:rPr>
        <w:t>Adjustments for an ADD person</w:t>
      </w:r>
    </w:p>
    <w:p w14:paraId="5436B38E" w14:textId="4D4BCAB6" w:rsidR="7E4D068C" w:rsidRDefault="1EDE2687" w:rsidP="749A5698">
      <w:pPr>
        <w:pStyle w:val="ListParagraph"/>
        <w:numPr>
          <w:ilvl w:val="0"/>
          <w:numId w:val="35"/>
        </w:numPr>
        <w:spacing w:after="0" w:line="240" w:lineRule="auto"/>
        <w:rPr>
          <w:color w:val="000000" w:themeColor="text1"/>
          <w:szCs w:val="24"/>
        </w:rPr>
      </w:pPr>
      <w:r w:rsidRPr="749A5698">
        <w:rPr>
          <w:rStyle w:val="StyleArial14pt"/>
          <w:color w:val="000000" w:themeColor="text1"/>
          <w:sz w:val="24"/>
          <w:szCs w:val="24"/>
        </w:rPr>
        <w:t>Advice on language around neurodiversity</w:t>
      </w:r>
    </w:p>
    <w:p w14:paraId="54A358B2" w14:textId="546826CE" w:rsidR="7E4D068C" w:rsidRDefault="1EDE2687" w:rsidP="749A5698">
      <w:pPr>
        <w:pStyle w:val="ListParagraph"/>
        <w:numPr>
          <w:ilvl w:val="0"/>
          <w:numId w:val="35"/>
        </w:numPr>
        <w:spacing w:after="0" w:line="240" w:lineRule="auto"/>
        <w:rPr>
          <w:rStyle w:val="StyleArial14pt"/>
          <w:color w:val="000000" w:themeColor="text1"/>
          <w:sz w:val="24"/>
          <w:szCs w:val="24"/>
        </w:rPr>
      </w:pPr>
      <w:r w:rsidRPr="749A5698">
        <w:rPr>
          <w:rStyle w:val="StyleArial14pt"/>
          <w:color w:val="000000" w:themeColor="text1"/>
          <w:sz w:val="24"/>
          <w:szCs w:val="24"/>
        </w:rPr>
        <w:t>Supporting an autistic and ADHD person</w:t>
      </w:r>
    </w:p>
    <w:p w14:paraId="4E4822B1" w14:textId="7F835B82" w:rsidR="7E4D068C" w:rsidRDefault="1EDE2687" w:rsidP="749A5698">
      <w:pPr>
        <w:pStyle w:val="ListParagraph"/>
        <w:numPr>
          <w:ilvl w:val="0"/>
          <w:numId w:val="35"/>
        </w:numPr>
        <w:spacing w:after="0" w:line="240" w:lineRule="auto"/>
        <w:rPr>
          <w:color w:val="000000" w:themeColor="text1"/>
          <w:szCs w:val="24"/>
        </w:rPr>
      </w:pPr>
      <w:r w:rsidRPr="749A5698">
        <w:rPr>
          <w:rStyle w:val="StyleArial14pt"/>
          <w:color w:val="000000" w:themeColor="text1"/>
          <w:sz w:val="24"/>
          <w:szCs w:val="24"/>
        </w:rPr>
        <w:t>Adjustments for an autistic person</w:t>
      </w:r>
    </w:p>
    <w:p w14:paraId="1F6F8365" w14:textId="34BF08F1" w:rsidR="7E4D068C" w:rsidRDefault="1EDE2687" w:rsidP="749A5698">
      <w:pPr>
        <w:pStyle w:val="ListParagraph"/>
        <w:numPr>
          <w:ilvl w:val="0"/>
          <w:numId w:val="35"/>
        </w:numPr>
        <w:spacing w:after="0" w:line="240" w:lineRule="auto"/>
        <w:rPr>
          <w:color w:val="000000" w:themeColor="text1"/>
          <w:szCs w:val="24"/>
        </w:rPr>
      </w:pPr>
      <w:r w:rsidRPr="749A5698">
        <w:rPr>
          <w:rStyle w:val="StyleArial14pt"/>
          <w:color w:val="000000" w:themeColor="text1"/>
          <w:sz w:val="24"/>
          <w:szCs w:val="24"/>
        </w:rPr>
        <w:t>Adjustments for a dyslexic person</w:t>
      </w:r>
    </w:p>
    <w:p w14:paraId="1E0B8F3D" w14:textId="4F6E562B" w:rsidR="7E4D068C" w:rsidRDefault="1EDE2687" w:rsidP="749A5698">
      <w:pPr>
        <w:pStyle w:val="ListParagraph"/>
        <w:numPr>
          <w:ilvl w:val="0"/>
          <w:numId w:val="35"/>
        </w:numPr>
        <w:spacing w:after="0" w:line="240" w:lineRule="auto"/>
        <w:rPr>
          <w:color w:val="000000" w:themeColor="text1"/>
          <w:szCs w:val="24"/>
        </w:rPr>
      </w:pPr>
      <w:r w:rsidRPr="749A5698">
        <w:rPr>
          <w:rStyle w:val="StyleArial14pt"/>
          <w:color w:val="000000" w:themeColor="text1"/>
          <w:sz w:val="24"/>
          <w:szCs w:val="24"/>
        </w:rPr>
        <w:t>Comments on neurodiversity toolkit</w:t>
      </w:r>
    </w:p>
    <w:p w14:paraId="34665859" w14:textId="6C3A2396" w:rsidR="7E4D068C" w:rsidRDefault="1EDE2687" w:rsidP="749A5698">
      <w:pPr>
        <w:pStyle w:val="ListParagraph"/>
        <w:numPr>
          <w:ilvl w:val="0"/>
          <w:numId w:val="35"/>
        </w:numPr>
        <w:spacing w:after="0" w:line="240" w:lineRule="auto"/>
        <w:rPr>
          <w:color w:val="000000" w:themeColor="text1"/>
          <w:szCs w:val="24"/>
        </w:rPr>
      </w:pPr>
      <w:r w:rsidRPr="749A5698">
        <w:rPr>
          <w:rStyle w:val="StyleArial14pt"/>
          <w:color w:val="000000" w:themeColor="text1"/>
          <w:sz w:val="24"/>
          <w:szCs w:val="24"/>
        </w:rPr>
        <w:t xml:space="preserve">Adjustments for a dyslexic and </w:t>
      </w:r>
      <w:proofErr w:type="spellStart"/>
      <w:r w:rsidRPr="749A5698">
        <w:rPr>
          <w:rStyle w:val="StyleArial14pt"/>
          <w:color w:val="000000" w:themeColor="text1"/>
          <w:sz w:val="24"/>
          <w:szCs w:val="24"/>
        </w:rPr>
        <w:t>dyspraxic</w:t>
      </w:r>
      <w:proofErr w:type="spellEnd"/>
      <w:r w:rsidRPr="749A5698">
        <w:rPr>
          <w:rStyle w:val="StyleArial14pt"/>
          <w:color w:val="000000" w:themeColor="text1"/>
          <w:sz w:val="24"/>
          <w:szCs w:val="24"/>
        </w:rPr>
        <w:t xml:space="preserve"> person</w:t>
      </w:r>
    </w:p>
    <w:p w14:paraId="5EB76F37" w14:textId="517DFACF" w:rsidR="7E4D068C" w:rsidRDefault="1EDE2687" w:rsidP="749A5698">
      <w:pPr>
        <w:pStyle w:val="ListParagraph"/>
        <w:numPr>
          <w:ilvl w:val="0"/>
          <w:numId w:val="35"/>
        </w:numPr>
        <w:spacing w:after="0" w:line="240" w:lineRule="auto"/>
        <w:rPr>
          <w:color w:val="000000" w:themeColor="text1"/>
          <w:szCs w:val="24"/>
        </w:rPr>
      </w:pPr>
      <w:r w:rsidRPr="749A5698">
        <w:rPr>
          <w:rStyle w:val="StyleArial14pt"/>
          <w:color w:val="000000" w:themeColor="text1"/>
          <w:sz w:val="24"/>
          <w:szCs w:val="24"/>
        </w:rPr>
        <w:t>Advice on questions in advance for autistic applicant and support in employment</w:t>
      </w:r>
    </w:p>
    <w:p w14:paraId="1D8C1E6C" w14:textId="335FD79B" w:rsidR="7E4D068C" w:rsidRDefault="1EDE2687" w:rsidP="749A5698">
      <w:pPr>
        <w:pStyle w:val="ListParagraph"/>
        <w:numPr>
          <w:ilvl w:val="0"/>
          <w:numId w:val="35"/>
        </w:numPr>
        <w:spacing w:after="0" w:line="240" w:lineRule="auto"/>
        <w:rPr>
          <w:rStyle w:val="StyleArial14pt"/>
          <w:color w:val="000000" w:themeColor="text1"/>
          <w:sz w:val="24"/>
          <w:szCs w:val="24"/>
        </w:rPr>
      </w:pPr>
      <w:r w:rsidRPr="749A5698">
        <w:rPr>
          <w:rStyle w:val="StyleArial14pt"/>
          <w:color w:val="000000" w:themeColor="text1"/>
          <w:sz w:val="24"/>
          <w:szCs w:val="24"/>
        </w:rPr>
        <w:t>Advice on supporting ADHD people</w:t>
      </w:r>
    </w:p>
    <w:p w14:paraId="7F7A427D" w14:textId="2D4431C1" w:rsidR="7E4D068C" w:rsidRDefault="11F5E34A" w:rsidP="749A5698">
      <w:pPr>
        <w:pStyle w:val="ListParagraph"/>
        <w:numPr>
          <w:ilvl w:val="0"/>
          <w:numId w:val="35"/>
        </w:numPr>
        <w:spacing w:after="0" w:line="240" w:lineRule="auto"/>
        <w:rPr>
          <w:rStyle w:val="StyleArial14pt"/>
          <w:color w:val="000000" w:themeColor="text1"/>
          <w:sz w:val="24"/>
          <w:szCs w:val="24"/>
        </w:rPr>
      </w:pPr>
      <w:r w:rsidRPr="749A5698">
        <w:rPr>
          <w:rStyle w:val="StyleArial14pt"/>
          <w:color w:val="000000" w:themeColor="text1"/>
          <w:sz w:val="24"/>
          <w:szCs w:val="24"/>
        </w:rPr>
        <w:t>Advice regarding autistic person and adjustments</w:t>
      </w:r>
    </w:p>
    <w:p w14:paraId="5C226E0A" w14:textId="637B4F24" w:rsidR="7E4D068C" w:rsidRDefault="11F5E34A" w:rsidP="749A5698">
      <w:pPr>
        <w:pStyle w:val="ListParagraph"/>
        <w:numPr>
          <w:ilvl w:val="0"/>
          <w:numId w:val="35"/>
        </w:numPr>
        <w:spacing w:after="0" w:line="240" w:lineRule="auto"/>
        <w:ind w:right="0"/>
        <w:rPr>
          <w:color w:val="000000" w:themeColor="text1"/>
          <w:szCs w:val="24"/>
        </w:rPr>
      </w:pPr>
      <w:r w:rsidRPr="749A5698">
        <w:rPr>
          <w:rStyle w:val="StyleArial14pt"/>
          <w:color w:val="000000" w:themeColor="text1"/>
          <w:sz w:val="24"/>
          <w:szCs w:val="24"/>
        </w:rPr>
        <w:t>Adjustments for interviewing an autistic applicant</w:t>
      </w:r>
    </w:p>
    <w:p w14:paraId="3F777C55" w14:textId="15607125" w:rsidR="7E4D068C" w:rsidRDefault="11F5E34A" w:rsidP="749A5698">
      <w:pPr>
        <w:pStyle w:val="ListParagraph"/>
        <w:numPr>
          <w:ilvl w:val="0"/>
          <w:numId w:val="35"/>
        </w:numPr>
        <w:spacing w:after="0" w:line="240" w:lineRule="auto"/>
        <w:rPr>
          <w:rStyle w:val="StyleArial14pt"/>
          <w:color w:val="000000" w:themeColor="text1"/>
          <w:sz w:val="24"/>
          <w:szCs w:val="24"/>
        </w:rPr>
      </w:pPr>
      <w:r w:rsidRPr="749A5698">
        <w:rPr>
          <w:rStyle w:val="StyleArial14pt"/>
          <w:color w:val="000000" w:themeColor="text1"/>
          <w:sz w:val="24"/>
          <w:szCs w:val="24"/>
        </w:rPr>
        <w:t>Supporting an ADHD person</w:t>
      </w:r>
    </w:p>
    <w:p w14:paraId="761B92CB" w14:textId="7DF1CD78" w:rsidR="7E4D068C" w:rsidRDefault="11F5E34A" w:rsidP="749A5698">
      <w:pPr>
        <w:pStyle w:val="ListParagraph"/>
        <w:numPr>
          <w:ilvl w:val="0"/>
          <w:numId w:val="35"/>
        </w:numPr>
        <w:spacing w:after="0" w:line="240" w:lineRule="auto"/>
        <w:rPr>
          <w:color w:val="000000" w:themeColor="text1"/>
          <w:szCs w:val="24"/>
        </w:rPr>
      </w:pPr>
      <w:r w:rsidRPr="749A5698">
        <w:rPr>
          <w:rStyle w:val="StyleArial14pt"/>
          <w:color w:val="000000" w:themeColor="text1"/>
          <w:sz w:val="24"/>
          <w:szCs w:val="24"/>
        </w:rPr>
        <w:lastRenderedPageBreak/>
        <w:t xml:space="preserve">Adjustments for autistic </w:t>
      </w:r>
      <w:r w:rsidR="1D38CBB1" w:rsidRPr="749A5698">
        <w:rPr>
          <w:rStyle w:val="StyleArial14pt"/>
          <w:color w:val="000000" w:themeColor="text1"/>
          <w:sz w:val="24"/>
          <w:szCs w:val="24"/>
        </w:rPr>
        <w:t>person</w:t>
      </w:r>
    </w:p>
    <w:p w14:paraId="46453A95" w14:textId="324B92A2" w:rsidR="7E4D068C" w:rsidRDefault="11F5E34A" w:rsidP="749A5698">
      <w:pPr>
        <w:pStyle w:val="ListParagraph"/>
        <w:numPr>
          <w:ilvl w:val="0"/>
          <w:numId w:val="35"/>
        </w:numPr>
        <w:spacing w:after="0" w:line="240" w:lineRule="auto"/>
        <w:rPr>
          <w:color w:val="000000" w:themeColor="text1"/>
          <w:szCs w:val="24"/>
        </w:rPr>
      </w:pPr>
      <w:r w:rsidRPr="749A5698">
        <w:rPr>
          <w:rStyle w:val="StyleArial14pt"/>
          <w:color w:val="000000" w:themeColor="text1"/>
          <w:sz w:val="24"/>
          <w:szCs w:val="24"/>
        </w:rPr>
        <w:t xml:space="preserve">Ongoing emotional support for ADHD </w:t>
      </w:r>
      <w:r w:rsidR="61E78087" w:rsidRPr="749A5698">
        <w:rPr>
          <w:rStyle w:val="StyleArial14pt"/>
          <w:color w:val="000000" w:themeColor="text1"/>
          <w:sz w:val="24"/>
          <w:szCs w:val="24"/>
        </w:rPr>
        <w:t>person</w:t>
      </w:r>
    </w:p>
    <w:p w14:paraId="2A6E370A" w14:textId="73AFC35B" w:rsidR="7E4D068C" w:rsidRDefault="11F5E34A" w:rsidP="749A5698">
      <w:pPr>
        <w:pStyle w:val="ListParagraph"/>
        <w:numPr>
          <w:ilvl w:val="0"/>
          <w:numId w:val="35"/>
        </w:numPr>
        <w:spacing w:after="0" w:line="240" w:lineRule="auto"/>
        <w:rPr>
          <w:color w:val="000000" w:themeColor="text1"/>
          <w:szCs w:val="24"/>
        </w:rPr>
      </w:pPr>
      <w:r w:rsidRPr="749A5698">
        <w:rPr>
          <w:rStyle w:val="StyleArial14pt"/>
          <w:color w:val="000000" w:themeColor="text1"/>
          <w:sz w:val="24"/>
          <w:szCs w:val="24"/>
        </w:rPr>
        <w:t>Advice on adjustments and emotional support for neurodivergent</w:t>
      </w:r>
    </w:p>
    <w:p w14:paraId="4EA410E7" w14:textId="741FADD6" w:rsidR="7E4D068C" w:rsidRDefault="6F74D799" w:rsidP="749A5698">
      <w:pPr>
        <w:pStyle w:val="ListParagraph"/>
        <w:spacing w:after="0" w:line="240" w:lineRule="auto"/>
        <w:rPr>
          <w:color w:val="000000" w:themeColor="text1"/>
          <w:szCs w:val="24"/>
        </w:rPr>
      </w:pPr>
      <w:r w:rsidRPr="749A5698">
        <w:rPr>
          <w:rStyle w:val="StyleArial14pt"/>
          <w:color w:val="000000" w:themeColor="text1"/>
          <w:sz w:val="24"/>
          <w:szCs w:val="24"/>
        </w:rPr>
        <w:t>person</w:t>
      </w:r>
      <w:r w:rsidR="11F5E34A" w:rsidRPr="749A5698">
        <w:rPr>
          <w:rStyle w:val="StyleArial14pt"/>
          <w:color w:val="000000" w:themeColor="text1"/>
          <w:sz w:val="24"/>
          <w:szCs w:val="24"/>
        </w:rPr>
        <w:t xml:space="preserve"> with physical health conditions</w:t>
      </w:r>
    </w:p>
    <w:p w14:paraId="127F6846" w14:textId="08B5295C" w:rsidR="7E4D068C" w:rsidRDefault="11F5E34A" w:rsidP="749A5698">
      <w:pPr>
        <w:pStyle w:val="ListParagraph"/>
        <w:numPr>
          <w:ilvl w:val="0"/>
          <w:numId w:val="35"/>
        </w:numPr>
        <w:spacing w:after="0" w:line="240" w:lineRule="auto"/>
        <w:rPr>
          <w:color w:val="000000" w:themeColor="text1"/>
          <w:szCs w:val="24"/>
        </w:rPr>
      </w:pPr>
      <w:r w:rsidRPr="749A5698">
        <w:rPr>
          <w:rStyle w:val="StyleArial14pt"/>
          <w:color w:val="000000" w:themeColor="text1"/>
          <w:sz w:val="24"/>
          <w:szCs w:val="24"/>
        </w:rPr>
        <w:t xml:space="preserve">Adjustments for interview questions for neurodivergent </w:t>
      </w:r>
      <w:r w:rsidR="3ED29D47" w:rsidRPr="749A5698">
        <w:rPr>
          <w:rStyle w:val="StyleArial14pt"/>
          <w:color w:val="000000" w:themeColor="text1"/>
          <w:sz w:val="24"/>
          <w:szCs w:val="24"/>
        </w:rPr>
        <w:t>person</w:t>
      </w:r>
    </w:p>
    <w:p w14:paraId="4C9F19A9" w14:textId="142F8E73" w:rsidR="7E4D068C" w:rsidRDefault="11F5E34A" w:rsidP="749A5698">
      <w:pPr>
        <w:pStyle w:val="ListParagraph"/>
        <w:numPr>
          <w:ilvl w:val="0"/>
          <w:numId w:val="35"/>
        </w:numPr>
        <w:spacing w:after="0" w:line="240" w:lineRule="auto"/>
        <w:rPr>
          <w:color w:val="000000" w:themeColor="text1"/>
          <w:szCs w:val="24"/>
        </w:rPr>
      </w:pPr>
      <w:r w:rsidRPr="749A5698">
        <w:rPr>
          <w:rStyle w:val="StyleArial14pt"/>
          <w:color w:val="000000" w:themeColor="text1"/>
          <w:sz w:val="24"/>
          <w:szCs w:val="24"/>
        </w:rPr>
        <w:t xml:space="preserve">Signposting re assessments for neurodivergent </w:t>
      </w:r>
      <w:r w:rsidR="08349C66" w:rsidRPr="749A5698">
        <w:rPr>
          <w:rStyle w:val="StyleArial14pt"/>
          <w:color w:val="000000" w:themeColor="text1"/>
          <w:sz w:val="24"/>
          <w:szCs w:val="24"/>
        </w:rPr>
        <w:t>person</w:t>
      </w:r>
    </w:p>
    <w:p w14:paraId="06DA7F77" w14:textId="33BB6F54" w:rsidR="7E4D068C" w:rsidRDefault="11F5E34A" w:rsidP="749A5698">
      <w:pPr>
        <w:pStyle w:val="ListParagraph"/>
        <w:numPr>
          <w:ilvl w:val="0"/>
          <w:numId w:val="35"/>
        </w:numPr>
        <w:spacing w:after="0" w:line="240" w:lineRule="auto"/>
        <w:rPr>
          <w:color w:val="000000" w:themeColor="text1"/>
          <w:szCs w:val="24"/>
        </w:rPr>
      </w:pPr>
      <w:r w:rsidRPr="749A5698">
        <w:rPr>
          <w:rStyle w:val="StyleArial14pt"/>
          <w:color w:val="000000" w:themeColor="text1"/>
          <w:sz w:val="24"/>
          <w:szCs w:val="24"/>
        </w:rPr>
        <w:t xml:space="preserve">Advice for line manager on supporting ADHD </w:t>
      </w:r>
      <w:r w:rsidR="4C9D188C" w:rsidRPr="749A5698">
        <w:rPr>
          <w:rStyle w:val="StyleArial14pt"/>
          <w:color w:val="000000" w:themeColor="text1"/>
          <w:sz w:val="24"/>
          <w:szCs w:val="24"/>
        </w:rPr>
        <w:t>person</w:t>
      </w:r>
    </w:p>
    <w:p w14:paraId="55D7F5ED" w14:textId="46D86DAB" w:rsidR="7E4D068C" w:rsidRDefault="11F5E34A" w:rsidP="749A5698">
      <w:pPr>
        <w:pStyle w:val="ListParagraph"/>
        <w:numPr>
          <w:ilvl w:val="0"/>
          <w:numId w:val="35"/>
        </w:numPr>
        <w:spacing w:after="0" w:line="240" w:lineRule="auto"/>
        <w:rPr>
          <w:rStyle w:val="StyleArial14pt"/>
          <w:color w:val="000000" w:themeColor="text1"/>
          <w:sz w:val="24"/>
          <w:szCs w:val="24"/>
        </w:rPr>
      </w:pPr>
      <w:r w:rsidRPr="749A5698">
        <w:rPr>
          <w:rStyle w:val="StyleArial14pt"/>
          <w:color w:val="000000" w:themeColor="text1"/>
          <w:sz w:val="24"/>
          <w:szCs w:val="24"/>
        </w:rPr>
        <w:t xml:space="preserve">Advice for line manager on supporting dyslexic </w:t>
      </w:r>
      <w:r w:rsidR="057DAF43" w:rsidRPr="749A5698">
        <w:rPr>
          <w:rStyle w:val="StyleArial14pt"/>
          <w:color w:val="000000" w:themeColor="text1"/>
          <w:sz w:val="24"/>
          <w:szCs w:val="24"/>
        </w:rPr>
        <w:t>person</w:t>
      </w:r>
    </w:p>
    <w:p w14:paraId="52A2A34D" w14:textId="65DD147E" w:rsidR="7E4D068C" w:rsidRDefault="11F5E34A" w:rsidP="749A5698">
      <w:pPr>
        <w:pStyle w:val="ListParagraph"/>
        <w:numPr>
          <w:ilvl w:val="0"/>
          <w:numId w:val="35"/>
        </w:numPr>
        <w:spacing w:after="0" w:line="240" w:lineRule="auto"/>
        <w:rPr>
          <w:color w:val="000000" w:themeColor="text1"/>
          <w:szCs w:val="24"/>
        </w:rPr>
      </w:pPr>
      <w:r w:rsidRPr="749A5698">
        <w:rPr>
          <w:rStyle w:val="StyleArial14pt"/>
          <w:color w:val="000000" w:themeColor="text1"/>
          <w:sz w:val="24"/>
          <w:szCs w:val="24"/>
        </w:rPr>
        <w:t>Advice on adjustments for interviewing neurodivergent person</w:t>
      </w:r>
    </w:p>
    <w:p w14:paraId="38B9CF05" w14:textId="55A078CA" w:rsidR="7E4D068C" w:rsidRDefault="11F5E34A" w:rsidP="749A5698">
      <w:pPr>
        <w:pStyle w:val="ListParagraph"/>
        <w:numPr>
          <w:ilvl w:val="0"/>
          <w:numId w:val="35"/>
        </w:numPr>
        <w:spacing w:after="0" w:line="240" w:lineRule="auto"/>
        <w:rPr>
          <w:color w:val="000000" w:themeColor="text1"/>
          <w:szCs w:val="24"/>
        </w:rPr>
      </w:pPr>
      <w:r w:rsidRPr="749A5698">
        <w:rPr>
          <w:rStyle w:val="StyleArial14pt"/>
          <w:color w:val="000000" w:themeColor="text1"/>
          <w:sz w:val="24"/>
          <w:szCs w:val="24"/>
        </w:rPr>
        <w:t>In-depth and ongoing support for dyslexic person</w:t>
      </w:r>
    </w:p>
    <w:p w14:paraId="3F3AE0FD" w14:textId="72CBAC42" w:rsidR="7E4D068C" w:rsidRDefault="7E4D068C" w:rsidP="749A5698">
      <w:pPr>
        <w:spacing w:after="0" w:line="240" w:lineRule="auto"/>
        <w:ind w:left="0" w:firstLine="0"/>
        <w:rPr>
          <w:rStyle w:val="StyleArial14pt"/>
          <w:color w:val="000000" w:themeColor="text1"/>
          <w:sz w:val="24"/>
          <w:szCs w:val="24"/>
        </w:rPr>
      </w:pPr>
    </w:p>
    <w:p w14:paraId="5834E858" w14:textId="45E27032" w:rsidR="7E4D068C" w:rsidRDefault="0A4536FA" w:rsidP="749A5698">
      <w:pPr>
        <w:spacing w:after="0" w:line="240" w:lineRule="auto"/>
        <w:ind w:left="0" w:firstLine="0"/>
        <w:rPr>
          <w:rStyle w:val="StyleArial14pt"/>
          <w:color w:val="000000" w:themeColor="text1"/>
          <w:sz w:val="24"/>
          <w:szCs w:val="24"/>
        </w:rPr>
      </w:pPr>
      <w:r w:rsidRPr="749A5698">
        <w:rPr>
          <w:rStyle w:val="StyleArial14pt"/>
          <w:color w:val="000000" w:themeColor="text1"/>
          <w:sz w:val="24"/>
          <w:szCs w:val="24"/>
        </w:rPr>
        <w:t>Mental Health</w:t>
      </w:r>
      <w:r w:rsidR="2FAE33FA" w:rsidRPr="749A5698">
        <w:rPr>
          <w:rStyle w:val="StyleArial14pt"/>
          <w:color w:val="000000" w:themeColor="text1"/>
          <w:sz w:val="24"/>
          <w:szCs w:val="24"/>
        </w:rPr>
        <w:t>:</w:t>
      </w:r>
    </w:p>
    <w:p w14:paraId="1C81E976" w14:textId="28992FE9" w:rsidR="7E4D068C" w:rsidRDefault="0A4536FA" w:rsidP="749A5698">
      <w:pPr>
        <w:pStyle w:val="ListParagraph"/>
        <w:numPr>
          <w:ilvl w:val="0"/>
          <w:numId w:val="35"/>
        </w:numPr>
        <w:spacing w:after="0" w:line="240" w:lineRule="auto"/>
        <w:rPr>
          <w:color w:val="000000" w:themeColor="text1"/>
          <w:szCs w:val="24"/>
        </w:rPr>
      </w:pPr>
      <w:r w:rsidRPr="749A5698">
        <w:rPr>
          <w:rStyle w:val="StyleArial14pt"/>
          <w:color w:val="000000" w:themeColor="text1"/>
          <w:sz w:val="24"/>
          <w:szCs w:val="24"/>
        </w:rPr>
        <w:t>Advice on absence management for person with mental health issues</w:t>
      </w:r>
    </w:p>
    <w:p w14:paraId="45D2135A" w14:textId="6549162C" w:rsidR="7E4D068C" w:rsidRDefault="004BAF1B" w:rsidP="749A5698">
      <w:pPr>
        <w:pStyle w:val="ListParagraph"/>
        <w:numPr>
          <w:ilvl w:val="0"/>
          <w:numId w:val="35"/>
        </w:numPr>
        <w:spacing w:after="0" w:line="240" w:lineRule="auto"/>
        <w:rPr>
          <w:color w:val="000000" w:themeColor="text1"/>
          <w:szCs w:val="24"/>
        </w:rPr>
      </w:pPr>
      <w:r w:rsidRPr="749A5698">
        <w:rPr>
          <w:rStyle w:val="StyleArial14pt"/>
          <w:color w:val="000000" w:themeColor="text1"/>
          <w:sz w:val="24"/>
          <w:szCs w:val="24"/>
        </w:rPr>
        <w:t>Advice on supporting person with anxiety</w:t>
      </w:r>
    </w:p>
    <w:p w14:paraId="6D773A25" w14:textId="7BAAABF1" w:rsidR="7E4D068C" w:rsidRDefault="004BAF1B" w:rsidP="749A5698">
      <w:pPr>
        <w:pStyle w:val="ListParagraph"/>
        <w:numPr>
          <w:ilvl w:val="0"/>
          <w:numId w:val="35"/>
        </w:numPr>
        <w:spacing w:after="0" w:line="240" w:lineRule="auto"/>
        <w:rPr>
          <w:color w:val="000000" w:themeColor="text1"/>
          <w:szCs w:val="24"/>
        </w:rPr>
      </w:pPr>
      <w:r w:rsidRPr="749A5698">
        <w:rPr>
          <w:rStyle w:val="StyleArial14pt"/>
          <w:color w:val="000000" w:themeColor="text1"/>
          <w:sz w:val="24"/>
          <w:szCs w:val="24"/>
        </w:rPr>
        <w:t>Advice on adjustments for person with PTSD</w:t>
      </w:r>
    </w:p>
    <w:p w14:paraId="4204063E" w14:textId="73D7D31A" w:rsidR="7E4D068C" w:rsidRDefault="004BAF1B" w:rsidP="749A5698">
      <w:pPr>
        <w:pStyle w:val="ListParagraph"/>
        <w:numPr>
          <w:ilvl w:val="0"/>
          <w:numId w:val="35"/>
        </w:numPr>
        <w:spacing w:after="0" w:line="240" w:lineRule="auto"/>
        <w:rPr>
          <w:color w:val="000000" w:themeColor="text1"/>
          <w:szCs w:val="24"/>
        </w:rPr>
      </w:pPr>
      <w:r w:rsidRPr="749A5698">
        <w:rPr>
          <w:rStyle w:val="StyleArial14pt"/>
          <w:color w:val="000000" w:themeColor="text1"/>
          <w:sz w:val="24"/>
          <w:szCs w:val="24"/>
        </w:rPr>
        <w:t>Managing attendance regarding person with anxiety</w:t>
      </w:r>
    </w:p>
    <w:p w14:paraId="4A98EB04" w14:textId="2DA61C29" w:rsidR="7E4D068C" w:rsidRDefault="004BAF1B" w:rsidP="749A5698">
      <w:pPr>
        <w:pStyle w:val="ListParagraph"/>
        <w:numPr>
          <w:ilvl w:val="0"/>
          <w:numId w:val="35"/>
        </w:numPr>
        <w:spacing w:after="0" w:line="240" w:lineRule="auto"/>
        <w:rPr>
          <w:color w:val="000000" w:themeColor="text1"/>
          <w:szCs w:val="24"/>
        </w:rPr>
      </w:pPr>
      <w:r w:rsidRPr="749A5698">
        <w:rPr>
          <w:rStyle w:val="StyleArial14pt"/>
          <w:color w:val="000000" w:themeColor="text1"/>
          <w:sz w:val="24"/>
          <w:szCs w:val="24"/>
        </w:rPr>
        <w:t>Adjustments for a person with stress, anxiety and depression</w:t>
      </w:r>
    </w:p>
    <w:p w14:paraId="110D2BBE" w14:textId="04326DFE" w:rsidR="7E4D068C" w:rsidRDefault="506D8334" w:rsidP="749A5698">
      <w:pPr>
        <w:pStyle w:val="ListParagraph"/>
        <w:numPr>
          <w:ilvl w:val="0"/>
          <w:numId w:val="35"/>
        </w:numPr>
        <w:spacing w:after="0" w:line="240" w:lineRule="auto"/>
        <w:rPr>
          <w:color w:val="000000" w:themeColor="text1"/>
          <w:szCs w:val="24"/>
        </w:rPr>
      </w:pPr>
      <w:r w:rsidRPr="749A5698">
        <w:rPr>
          <w:rStyle w:val="StyleArial14pt"/>
          <w:color w:val="000000" w:themeColor="text1"/>
          <w:sz w:val="24"/>
          <w:szCs w:val="24"/>
        </w:rPr>
        <w:t>Advice and support for person with mental health issues</w:t>
      </w:r>
    </w:p>
    <w:p w14:paraId="0CEC52DF" w14:textId="643A389F" w:rsidR="7E4D068C" w:rsidRDefault="506D8334" w:rsidP="749A5698">
      <w:pPr>
        <w:pStyle w:val="ListParagraph"/>
        <w:numPr>
          <w:ilvl w:val="0"/>
          <w:numId w:val="35"/>
        </w:numPr>
        <w:spacing w:after="0" w:line="240" w:lineRule="auto"/>
        <w:rPr>
          <w:color w:val="000000" w:themeColor="text1"/>
          <w:szCs w:val="24"/>
        </w:rPr>
      </w:pPr>
      <w:r w:rsidRPr="749A5698">
        <w:rPr>
          <w:rStyle w:val="StyleArial14pt"/>
          <w:color w:val="000000" w:themeColor="text1"/>
          <w:sz w:val="24"/>
          <w:szCs w:val="24"/>
        </w:rPr>
        <w:t>Advice on adjustments for interviewing person with anxiety</w:t>
      </w:r>
    </w:p>
    <w:p w14:paraId="192ABB17" w14:textId="7955F87D" w:rsidR="7E4D068C" w:rsidRDefault="51E6337C" w:rsidP="749A5698">
      <w:pPr>
        <w:pStyle w:val="ListParagraph"/>
        <w:numPr>
          <w:ilvl w:val="0"/>
          <w:numId w:val="35"/>
        </w:numPr>
        <w:spacing w:after="0" w:line="240" w:lineRule="auto"/>
        <w:rPr>
          <w:color w:val="000000" w:themeColor="text1"/>
          <w:szCs w:val="24"/>
        </w:rPr>
      </w:pPr>
      <w:r w:rsidRPr="749A5698">
        <w:rPr>
          <w:rStyle w:val="StyleArial14pt"/>
          <w:color w:val="000000" w:themeColor="text1"/>
          <w:sz w:val="24"/>
          <w:szCs w:val="24"/>
        </w:rPr>
        <w:t>Advice and signposting for person with anxiety and depression</w:t>
      </w:r>
    </w:p>
    <w:p w14:paraId="6CE56806" w14:textId="31552DBA" w:rsidR="7E4D068C" w:rsidRDefault="7E4D068C" w:rsidP="749A5698">
      <w:pPr>
        <w:spacing w:after="0" w:line="240" w:lineRule="auto"/>
        <w:ind w:left="0" w:firstLine="0"/>
        <w:rPr>
          <w:color w:val="000000" w:themeColor="text1"/>
          <w:szCs w:val="24"/>
        </w:rPr>
      </w:pPr>
    </w:p>
    <w:p w14:paraId="14F0C1E7" w14:textId="465CF5EE" w:rsidR="7E4D068C" w:rsidRDefault="506D8334" w:rsidP="749A5698">
      <w:pPr>
        <w:spacing w:after="0" w:line="240" w:lineRule="auto"/>
        <w:ind w:left="0" w:firstLine="0"/>
        <w:rPr>
          <w:color w:val="000000" w:themeColor="text1"/>
          <w:szCs w:val="24"/>
        </w:rPr>
      </w:pPr>
      <w:r w:rsidRPr="749A5698">
        <w:rPr>
          <w:color w:val="000000" w:themeColor="text1"/>
          <w:szCs w:val="24"/>
        </w:rPr>
        <w:t>Other disabilities</w:t>
      </w:r>
      <w:r w:rsidR="7C63E5FE" w:rsidRPr="749A5698">
        <w:rPr>
          <w:color w:val="000000" w:themeColor="text1"/>
          <w:szCs w:val="24"/>
        </w:rPr>
        <w:t>:</w:t>
      </w:r>
    </w:p>
    <w:p w14:paraId="6AB7E8EC" w14:textId="7212677E" w:rsidR="7E4D068C" w:rsidRDefault="7E4D068C" w:rsidP="749A5698">
      <w:pPr>
        <w:pStyle w:val="ListParagraph"/>
        <w:numPr>
          <w:ilvl w:val="0"/>
          <w:numId w:val="35"/>
        </w:numPr>
        <w:spacing w:after="0" w:line="240" w:lineRule="auto"/>
        <w:rPr>
          <w:color w:val="000000" w:themeColor="text1"/>
          <w:szCs w:val="24"/>
        </w:rPr>
      </w:pPr>
      <w:r w:rsidRPr="749A5698">
        <w:rPr>
          <w:rStyle w:val="StyleArial14pt"/>
          <w:color w:val="000000" w:themeColor="text1"/>
          <w:sz w:val="24"/>
          <w:szCs w:val="24"/>
        </w:rPr>
        <w:t>Supporting a</w:t>
      </w:r>
      <w:r w:rsidR="3E03D046" w:rsidRPr="749A5698">
        <w:rPr>
          <w:rStyle w:val="StyleArial14pt"/>
          <w:color w:val="000000" w:themeColor="text1"/>
          <w:sz w:val="24"/>
          <w:szCs w:val="24"/>
        </w:rPr>
        <w:t xml:space="preserve"> person</w:t>
      </w:r>
      <w:r w:rsidRPr="749A5698">
        <w:rPr>
          <w:rStyle w:val="StyleArial14pt"/>
          <w:color w:val="000000" w:themeColor="text1"/>
          <w:sz w:val="24"/>
          <w:szCs w:val="24"/>
        </w:rPr>
        <w:t xml:space="preserve"> with a learning disability</w:t>
      </w:r>
    </w:p>
    <w:p w14:paraId="29AD2572" w14:textId="55285992" w:rsidR="7E4D068C" w:rsidRDefault="7E4D068C" w:rsidP="749A5698">
      <w:pPr>
        <w:pStyle w:val="ListParagraph"/>
        <w:numPr>
          <w:ilvl w:val="0"/>
          <w:numId w:val="35"/>
        </w:numPr>
        <w:spacing w:after="0" w:line="240" w:lineRule="auto"/>
        <w:rPr>
          <w:color w:val="000000" w:themeColor="text1"/>
          <w:szCs w:val="24"/>
        </w:rPr>
      </w:pPr>
      <w:r w:rsidRPr="749A5698">
        <w:rPr>
          <w:rStyle w:val="StyleArial14pt"/>
          <w:color w:val="000000" w:themeColor="text1"/>
          <w:sz w:val="24"/>
          <w:szCs w:val="24"/>
        </w:rPr>
        <w:t>Adjustments for a person with mobility issues, re hybrid working</w:t>
      </w:r>
    </w:p>
    <w:p w14:paraId="4923C6D9" w14:textId="67836F58" w:rsidR="7E4D068C" w:rsidRDefault="7E4D068C" w:rsidP="23056510">
      <w:pPr>
        <w:pStyle w:val="ListParagraph"/>
        <w:numPr>
          <w:ilvl w:val="0"/>
          <w:numId w:val="35"/>
        </w:numPr>
        <w:spacing w:after="0" w:line="240" w:lineRule="auto"/>
        <w:rPr>
          <w:color w:val="000000" w:themeColor="text1"/>
          <w:szCs w:val="24"/>
        </w:rPr>
      </w:pPr>
      <w:r w:rsidRPr="749A5698">
        <w:rPr>
          <w:rStyle w:val="StyleArial14pt"/>
          <w:color w:val="000000" w:themeColor="text1"/>
          <w:sz w:val="24"/>
          <w:szCs w:val="24"/>
        </w:rPr>
        <w:t>Supporting a person with MS and their manager</w:t>
      </w:r>
    </w:p>
    <w:p w14:paraId="59D1E03A" w14:textId="5BED9DB8" w:rsidR="7E4D068C" w:rsidRDefault="7E4D068C" w:rsidP="749A5698">
      <w:pPr>
        <w:pStyle w:val="ListParagraph"/>
        <w:numPr>
          <w:ilvl w:val="0"/>
          <w:numId w:val="35"/>
        </w:numPr>
        <w:spacing w:after="0" w:line="240" w:lineRule="auto"/>
        <w:ind w:right="0"/>
        <w:rPr>
          <w:color w:val="000000" w:themeColor="text1"/>
          <w:szCs w:val="24"/>
        </w:rPr>
      </w:pPr>
      <w:r w:rsidRPr="749A5698">
        <w:rPr>
          <w:rStyle w:val="StyleArial14pt"/>
          <w:color w:val="000000" w:themeColor="text1"/>
          <w:sz w:val="24"/>
          <w:szCs w:val="24"/>
        </w:rPr>
        <w:t xml:space="preserve">Ongoing support and adjustment advice for </w:t>
      </w:r>
      <w:r w:rsidR="5D60D99D" w:rsidRPr="749A5698">
        <w:rPr>
          <w:rStyle w:val="StyleArial14pt"/>
          <w:color w:val="000000" w:themeColor="text1"/>
          <w:sz w:val="24"/>
          <w:szCs w:val="24"/>
        </w:rPr>
        <w:t>person</w:t>
      </w:r>
      <w:r w:rsidRPr="749A5698">
        <w:rPr>
          <w:rStyle w:val="StyleArial14pt"/>
          <w:color w:val="000000" w:themeColor="text1"/>
          <w:sz w:val="24"/>
          <w:szCs w:val="24"/>
        </w:rPr>
        <w:t xml:space="preserve"> with MS</w:t>
      </w:r>
    </w:p>
    <w:p w14:paraId="366C2FC6" w14:textId="01C922A3" w:rsidR="7E4D068C" w:rsidRDefault="7E4D068C" w:rsidP="749A5698">
      <w:pPr>
        <w:pStyle w:val="ListParagraph"/>
        <w:numPr>
          <w:ilvl w:val="0"/>
          <w:numId w:val="35"/>
        </w:numPr>
        <w:spacing w:after="0" w:line="240" w:lineRule="auto"/>
        <w:rPr>
          <w:color w:val="000000" w:themeColor="text1"/>
          <w:szCs w:val="24"/>
        </w:rPr>
      </w:pPr>
      <w:r w:rsidRPr="749A5698">
        <w:rPr>
          <w:rStyle w:val="StyleArial14pt"/>
          <w:color w:val="000000" w:themeColor="text1"/>
          <w:sz w:val="24"/>
          <w:szCs w:val="24"/>
        </w:rPr>
        <w:t>Advice on managing attendance regarding a</w:t>
      </w:r>
      <w:r w:rsidR="2DB19D63" w:rsidRPr="749A5698">
        <w:rPr>
          <w:rStyle w:val="StyleArial14pt"/>
          <w:color w:val="000000" w:themeColor="text1"/>
          <w:sz w:val="24"/>
          <w:szCs w:val="24"/>
        </w:rPr>
        <w:t xml:space="preserve"> </w:t>
      </w:r>
      <w:r w:rsidR="16521894" w:rsidRPr="749A5698">
        <w:rPr>
          <w:rStyle w:val="StyleArial14pt"/>
          <w:color w:val="000000" w:themeColor="text1"/>
          <w:sz w:val="24"/>
          <w:szCs w:val="24"/>
        </w:rPr>
        <w:t>person</w:t>
      </w:r>
      <w:r w:rsidRPr="749A5698">
        <w:rPr>
          <w:rStyle w:val="StyleArial14pt"/>
          <w:color w:val="000000" w:themeColor="text1"/>
          <w:sz w:val="24"/>
          <w:szCs w:val="24"/>
        </w:rPr>
        <w:t xml:space="preserve"> with cancer</w:t>
      </w:r>
    </w:p>
    <w:p w14:paraId="196DC453" w14:textId="56B484EE" w:rsidR="7E4D068C" w:rsidRDefault="22233308" w:rsidP="749A5698">
      <w:pPr>
        <w:pStyle w:val="ListParagraph"/>
        <w:numPr>
          <w:ilvl w:val="0"/>
          <w:numId w:val="35"/>
        </w:numPr>
        <w:spacing w:after="0" w:line="240" w:lineRule="auto"/>
        <w:rPr>
          <w:color w:val="000000" w:themeColor="text1"/>
          <w:szCs w:val="24"/>
        </w:rPr>
      </w:pPr>
      <w:r w:rsidRPr="749A5698">
        <w:rPr>
          <w:rStyle w:val="StyleArial14pt"/>
          <w:color w:val="000000" w:themeColor="text1"/>
          <w:sz w:val="24"/>
          <w:szCs w:val="24"/>
        </w:rPr>
        <w:t xml:space="preserve">Advice on adjustments for </w:t>
      </w:r>
      <w:r w:rsidR="58298FBF" w:rsidRPr="749A5698">
        <w:rPr>
          <w:rStyle w:val="StyleArial14pt"/>
          <w:color w:val="000000" w:themeColor="text1"/>
          <w:sz w:val="24"/>
          <w:szCs w:val="24"/>
        </w:rPr>
        <w:t>person</w:t>
      </w:r>
      <w:r w:rsidRPr="749A5698">
        <w:rPr>
          <w:rStyle w:val="StyleArial14pt"/>
          <w:color w:val="000000" w:themeColor="text1"/>
          <w:sz w:val="24"/>
          <w:szCs w:val="24"/>
        </w:rPr>
        <w:t xml:space="preserve"> with autoimmune disability</w:t>
      </w:r>
    </w:p>
    <w:p w14:paraId="608C9768" w14:textId="42B094BA" w:rsidR="7E4D068C" w:rsidRDefault="22233308" w:rsidP="749A5698">
      <w:pPr>
        <w:pStyle w:val="ListParagraph"/>
        <w:numPr>
          <w:ilvl w:val="0"/>
          <w:numId w:val="35"/>
        </w:numPr>
        <w:spacing w:after="0" w:line="240" w:lineRule="auto"/>
        <w:rPr>
          <w:color w:val="000000" w:themeColor="text1"/>
          <w:szCs w:val="24"/>
        </w:rPr>
      </w:pPr>
      <w:r w:rsidRPr="749A5698">
        <w:rPr>
          <w:rStyle w:val="StyleArial14pt"/>
          <w:color w:val="000000" w:themeColor="text1"/>
          <w:sz w:val="24"/>
          <w:szCs w:val="24"/>
        </w:rPr>
        <w:t xml:space="preserve">Ongoing support for </w:t>
      </w:r>
      <w:r w:rsidR="11D88698" w:rsidRPr="749A5698">
        <w:rPr>
          <w:rStyle w:val="StyleArial14pt"/>
          <w:color w:val="000000" w:themeColor="text1"/>
          <w:sz w:val="24"/>
          <w:szCs w:val="24"/>
        </w:rPr>
        <w:t>person</w:t>
      </w:r>
      <w:r w:rsidRPr="749A5698">
        <w:rPr>
          <w:rStyle w:val="StyleArial14pt"/>
          <w:color w:val="000000" w:themeColor="text1"/>
          <w:sz w:val="24"/>
          <w:szCs w:val="24"/>
        </w:rPr>
        <w:t xml:space="preserve"> with learning disability</w:t>
      </w:r>
    </w:p>
    <w:p w14:paraId="62EAD3E1" w14:textId="73CF7659" w:rsidR="7E4D068C" w:rsidRDefault="22233308" w:rsidP="749A5698">
      <w:pPr>
        <w:pStyle w:val="ListParagraph"/>
        <w:numPr>
          <w:ilvl w:val="0"/>
          <w:numId w:val="35"/>
        </w:numPr>
        <w:spacing w:after="0" w:line="240" w:lineRule="auto"/>
        <w:rPr>
          <w:color w:val="000000" w:themeColor="text1"/>
          <w:szCs w:val="24"/>
        </w:rPr>
      </w:pPr>
      <w:r w:rsidRPr="749A5698">
        <w:rPr>
          <w:rStyle w:val="StyleArial14pt"/>
          <w:color w:val="000000" w:themeColor="text1"/>
          <w:sz w:val="24"/>
          <w:szCs w:val="24"/>
        </w:rPr>
        <w:t>Adjustments for person with MS</w:t>
      </w:r>
    </w:p>
    <w:p w14:paraId="4E3AB401" w14:textId="15A2FEE2" w:rsidR="7E4D068C" w:rsidRDefault="22233308" w:rsidP="749A5698">
      <w:pPr>
        <w:pStyle w:val="ListParagraph"/>
        <w:numPr>
          <w:ilvl w:val="0"/>
          <w:numId w:val="35"/>
        </w:numPr>
        <w:spacing w:after="0" w:line="240" w:lineRule="auto"/>
        <w:rPr>
          <w:color w:val="000000" w:themeColor="text1"/>
          <w:szCs w:val="24"/>
        </w:rPr>
      </w:pPr>
      <w:r w:rsidRPr="749A5698">
        <w:rPr>
          <w:rStyle w:val="StyleArial14pt"/>
          <w:color w:val="000000" w:themeColor="text1"/>
          <w:sz w:val="24"/>
          <w:szCs w:val="24"/>
        </w:rPr>
        <w:t>Advice on hidden/less visible disabilities</w:t>
      </w:r>
    </w:p>
    <w:p w14:paraId="0B3067F7" w14:textId="2E0DCD1D" w:rsidR="7E4D068C" w:rsidRDefault="22233308" w:rsidP="749A5698">
      <w:pPr>
        <w:pStyle w:val="ListParagraph"/>
        <w:numPr>
          <w:ilvl w:val="0"/>
          <w:numId w:val="35"/>
        </w:numPr>
        <w:spacing w:after="0" w:line="240" w:lineRule="auto"/>
        <w:rPr>
          <w:color w:val="000000" w:themeColor="text1"/>
          <w:szCs w:val="24"/>
        </w:rPr>
      </w:pPr>
      <w:r w:rsidRPr="749A5698">
        <w:rPr>
          <w:rStyle w:val="StyleArial14pt"/>
          <w:color w:val="000000" w:themeColor="text1"/>
          <w:sz w:val="24"/>
          <w:szCs w:val="24"/>
        </w:rPr>
        <w:t>Access to Work and steps towards reinstating full driving duties following sight loss</w:t>
      </w:r>
    </w:p>
    <w:p w14:paraId="2F3DEE95" w14:textId="5E192F89" w:rsidR="7E4D068C" w:rsidRDefault="22233308" w:rsidP="749A5698">
      <w:pPr>
        <w:pStyle w:val="ListParagraph"/>
        <w:numPr>
          <w:ilvl w:val="0"/>
          <w:numId w:val="35"/>
        </w:numPr>
        <w:spacing w:after="0" w:line="240" w:lineRule="auto"/>
        <w:rPr>
          <w:color w:val="000000" w:themeColor="text1"/>
          <w:szCs w:val="24"/>
        </w:rPr>
      </w:pPr>
      <w:r w:rsidRPr="749A5698">
        <w:rPr>
          <w:rStyle w:val="StyleArial14pt"/>
          <w:color w:val="000000" w:themeColor="text1"/>
          <w:sz w:val="24"/>
          <w:szCs w:val="24"/>
        </w:rPr>
        <w:t xml:space="preserve">Confidentiality issues for a </w:t>
      </w:r>
      <w:r w:rsidR="16029525" w:rsidRPr="749A5698">
        <w:rPr>
          <w:rStyle w:val="StyleArial14pt"/>
          <w:color w:val="000000" w:themeColor="text1"/>
          <w:sz w:val="24"/>
          <w:szCs w:val="24"/>
        </w:rPr>
        <w:t>person</w:t>
      </w:r>
      <w:r w:rsidRPr="749A5698">
        <w:rPr>
          <w:rStyle w:val="StyleArial14pt"/>
          <w:color w:val="000000" w:themeColor="text1"/>
          <w:sz w:val="24"/>
          <w:szCs w:val="24"/>
        </w:rPr>
        <w:t xml:space="preserve"> with hidden/less-visible disability</w:t>
      </w:r>
    </w:p>
    <w:p w14:paraId="3F978DFD" w14:textId="00680C5C" w:rsidR="7E4D068C" w:rsidRDefault="22233308" w:rsidP="749A5698">
      <w:pPr>
        <w:pStyle w:val="ListParagraph"/>
        <w:numPr>
          <w:ilvl w:val="0"/>
          <w:numId w:val="35"/>
        </w:numPr>
        <w:spacing w:after="0" w:line="240" w:lineRule="auto"/>
        <w:rPr>
          <w:color w:val="000000" w:themeColor="text1"/>
          <w:szCs w:val="24"/>
        </w:rPr>
      </w:pPr>
      <w:r w:rsidRPr="749A5698">
        <w:rPr>
          <w:rStyle w:val="StyleArial14pt"/>
          <w:color w:val="000000" w:themeColor="text1"/>
          <w:sz w:val="24"/>
          <w:szCs w:val="24"/>
        </w:rPr>
        <w:t>Adjustments to tasks and targets during probation for physically disabled person</w:t>
      </w:r>
    </w:p>
    <w:p w14:paraId="620F8F0D" w14:textId="30D450B7" w:rsidR="7E4D068C" w:rsidRDefault="1E00571F" w:rsidP="749A5698">
      <w:pPr>
        <w:pStyle w:val="ListParagraph"/>
        <w:numPr>
          <w:ilvl w:val="0"/>
          <w:numId w:val="35"/>
        </w:numPr>
        <w:spacing w:after="0" w:line="240" w:lineRule="auto"/>
        <w:rPr>
          <w:color w:val="000000" w:themeColor="text1"/>
          <w:szCs w:val="24"/>
        </w:rPr>
      </w:pPr>
      <w:r w:rsidRPr="749A5698">
        <w:rPr>
          <w:rStyle w:val="StyleArial14pt"/>
          <w:color w:val="000000" w:themeColor="text1"/>
          <w:sz w:val="24"/>
          <w:szCs w:val="24"/>
        </w:rPr>
        <w:t>Advice and support for person with hearing loss</w:t>
      </w:r>
    </w:p>
    <w:p w14:paraId="645DF768" w14:textId="07F7F1DA" w:rsidR="7E4D068C" w:rsidRDefault="1E00571F" w:rsidP="749A5698">
      <w:pPr>
        <w:pStyle w:val="ListParagraph"/>
        <w:numPr>
          <w:ilvl w:val="0"/>
          <w:numId w:val="35"/>
        </w:numPr>
        <w:spacing w:after="0" w:line="240" w:lineRule="auto"/>
        <w:rPr>
          <w:color w:val="000000" w:themeColor="text1"/>
          <w:szCs w:val="24"/>
        </w:rPr>
      </w:pPr>
      <w:r w:rsidRPr="749A5698">
        <w:rPr>
          <w:rStyle w:val="StyleArial14pt"/>
          <w:color w:val="000000" w:themeColor="text1"/>
          <w:sz w:val="24"/>
          <w:szCs w:val="24"/>
        </w:rPr>
        <w:t>In-depth and ongoing support for person with learning disability</w:t>
      </w:r>
    </w:p>
    <w:p w14:paraId="7D618415" w14:textId="67259654" w:rsidR="7E4D068C" w:rsidRDefault="1E00571F" w:rsidP="749A5698">
      <w:pPr>
        <w:pStyle w:val="ListParagraph"/>
        <w:numPr>
          <w:ilvl w:val="0"/>
          <w:numId w:val="35"/>
        </w:numPr>
        <w:spacing w:after="0" w:line="240" w:lineRule="auto"/>
        <w:rPr>
          <w:color w:val="000000" w:themeColor="text1"/>
          <w:szCs w:val="24"/>
        </w:rPr>
      </w:pPr>
      <w:r w:rsidRPr="749A5698">
        <w:rPr>
          <w:rStyle w:val="StyleArial14pt"/>
          <w:color w:val="000000" w:themeColor="text1"/>
          <w:sz w:val="24"/>
          <w:szCs w:val="24"/>
        </w:rPr>
        <w:t>In-depth and ongoing support for person with hearing loss</w:t>
      </w:r>
    </w:p>
    <w:p w14:paraId="4726A50A" w14:textId="7F885FC0" w:rsidR="7E4D068C" w:rsidRDefault="7E4D068C" w:rsidP="749A5698">
      <w:pPr>
        <w:spacing w:after="0" w:line="240" w:lineRule="auto"/>
        <w:ind w:left="0" w:firstLine="0"/>
        <w:rPr>
          <w:color w:val="000000" w:themeColor="text1"/>
          <w:szCs w:val="24"/>
        </w:rPr>
      </w:pPr>
    </w:p>
    <w:p w14:paraId="55792EA0" w14:textId="5D421DA3" w:rsidR="7E4D068C" w:rsidRDefault="1E00571F" w:rsidP="749A5698">
      <w:pPr>
        <w:spacing w:after="0" w:line="240" w:lineRule="auto"/>
        <w:ind w:left="0" w:firstLine="0"/>
        <w:rPr>
          <w:color w:val="000000" w:themeColor="text1"/>
          <w:szCs w:val="24"/>
        </w:rPr>
      </w:pPr>
      <w:r w:rsidRPr="749A5698">
        <w:rPr>
          <w:color w:val="000000" w:themeColor="text1"/>
          <w:szCs w:val="24"/>
        </w:rPr>
        <w:t>Disability Positive Practice:</w:t>
      </w:r>
    </w:p>
    <w:p w14:paraId="791D0CCF" w14:textId="069B3037" w:rsidR="7E4D068C" w:rsidRDefault="7E4D068C" w:rsidP="749A5698">
      <w:pPr>
        <w:pStyle w:val="ListParagraph"/>
        <w:numPr>
          <w:ilvl w:val="0"/>
          <w:numId w:val="35"/>
        </w:numPr>
        <w:spacing w:after="0" w:line="240" w:lineRule="auto"/>
        <w:rPr>
          <w:color w:val="000000" w:themeColor="text1"/>
          <w:szCs w:val="24"/>
        </w:rPr>
      </w:pPr>
      <w:r w:rsidRPr="749A5698">
        <w:rPr>
          <w:rStyle w:val="StyleArial14pt"/>
          <w:color w:val="000000" w:themeColor="text1"/>
          <w:sz w:val="24"/>
          <w:szCs w:val="24"/>
        </w:rPr>
        <w:t>Advice on recruitment good practice</w:t>
      </w:r>
    </w:p>
    <w:p w14:paraId="78DF3DC9" w14:textId="05C4DD15" w:rsidR="7E4D068C" w:rsidRDefault="7E4D068C" w:rsidP="23056510">
      <w:pPr>
        <w:pStyle w:val="ListParagraph"/>
        <w:numPr>
          <w:ilvl w:val="0"/>
          <w:numId w:val="35"/>
        </w:numPr>
        <w:spacing w:after="0" w:line="240" w:lineRule="auto"/>
        <w:rPr>
          <w:color w:val="000000" w:themeColor="text1"/>
          <w:szCs w:val="24"/>
        </w:rPr>
      </w:pPr>
      <w:r w:rsidRPr="749A5698">
        <w:rPr>
          <w:rStyle w:val="StyleArial14pt"/>
          <w:color w:val="000000" w:themeColor="text1"/>
          <w:sz w:val="24"/>
          <w:szCs w:val="24"/>
        </w:rPr>
        <w:t>Assistance with good practice around redeployment</w:t>
      </w:r>
    </w:p>
    <w:p w14:paraId="205AA54E" w14:textId="5125B960" w:rsidR="7E4D068C" w:rsidRDefault="7E4D068C" w:rsidP="23056510">
      <w:pPr>
        <w:pStyle w:val="ListParagraph"/>
        <w:numPr>
          <w:ilvl w:val="0"/>
          <w:numId w:val="35"/>
        </w:numPr>
        <w:spacing w:after="0" w:line="240" w:lineRule="auto"/>
        <w:rPr>
          <w:color w:val="000000" w:themeColor="text1"/>
          <w:szCs w:val="24"/>
        </w:rPr>
      </w:pPr>
      <w:r w:rsidRPr="749A5698">
        <w:rPr>
          <w:rStyle w:val="StyleArial14pt"/>
          <w:color w:val="000000" w:themeColor="text1"/>
          <w:sz w:val="24"/>
          <w:szCs w:val="24"/>
        </w:rPr>
        <w:t>Good practice around assessing for reasonable adjustments</w:t>
      </w:r>
    </w:p>
    <w:p w14:paraId="49E4BF9B" w14:textId="0F79A57C" w:rsidR="7E4D068C" w:rsidRDefault="7E4D068C" w:rsidP="23056510">
      <w:pPr>
        <w:pStyle w:val="ListParagraph"/>
        <w:numPr>
          <w:ilvl w:val="0"/>
          <w:numId w:val="35"/>
        </w:numPr>
        <w:spacing w:after="0" w:line="240" w:lineRule="auto"/>
        <w:rPr>
          <w:color w:val="000000" w:themeColor="text1"/>
          <w:szCs w:val="24"/>
        </w:rPr>
      </w:pPr>
      <w:r w:rsidRPr="749A5698">
        <w:rPr>
          <w:rStyle w:val="StyleArial14pt"/>
          <w:color w:val="000000" w:themeColor="text1"/>
          <w:sz w:val="24"/>
          <w:szCs w:val="24"/>
        </w:rPr>
        <w:t>Good practice around redeployment</w:t>
      </w:r>
    </w:p>
    <w:p w14:paraId="3187FFCE" w14:textId="19B868F6" w:rsidR="7E4D068C" w:rsidRDefault="7E4D068C" w:rsidP="23056510">
      <w:pPr>
        <w:pStyle w:val="ListParagraph"/>
        <w:numPr>
          <w:ilvl w:val="0"/>
          <w:numId w:val="35"/>
        </w:numPr>
        <w:spacing w:after="0" w:line="240" w:lineRule="auto"/>
        <w:rPr>
          <w:color w:val="000000" w:themeColor="text1"/>
          <w:szCs w:val="24"/>
        </w:rPr>
      </w:pPr>
      <w:r w:rsidRPr="23056510">
        <w:rPr>
          <w:rStyle w:val="StyleArial14pt"/>
          <w:color w:val="000000" w:themeColor="text1"/>
          <w:sz w:val="24"/>
          <w:szCs w:val="24"/>
        </w:rPr>
        <w:t>Good practice around assessing for reasonable adjustments</w:t>
      </w:r>
    </w:p>
    <w:p w14:paraId="2AA3FA83" w14:textId="7AD97807" w:rsidR="7E4D068C" w:rsidRDefault="7E4D068C" w:rsidP="23056510">
      <w:pPr>
        <w:pStyle w:val="ListParagraph"/>
        <w:numPr>
          <w:ilvl w:val="0"/>
          <w:numId w:val="35"/>
        </w:numPr>
        <w:spacing w:after="0" w:line="240" w:lineRule="auto"/>
        <w:rPr>
          <w:color w:val="000000" w:themeColor="text1"/>
          <w:szCs w:val="24"/>
        </w:rPr>
      </w:pPr>
      <w:r w:rsidRPr="749A5698">
        <w:rPr>
          <w:rStyle w:val="StyleArial14pt"/>
          <w:color w:val="000000" w:themeColor="text1"/>
          <w:sz w:val="24"/>
          <w:szCs w:val="24"/>
        </w:rPr>
        <w:t>Good practice around assessing for disability-related absence</w:t>
      </w:r>
    </w:p>
    <w:p w14:paraId="64A28857" w14:textId="2B9B538C" w:rsidR="23056510" w:rsidRDefault="3D21B2FA" w:rsidP="749A5698">
      <w:pPr>
        <w:pStyle w:val="ListParagraph"/>
        <w:numPr>
          <w:ilvl w:val="0"/>
          <w:numId w:val="35"/>
        </w:numPr>
        <w:spacing w:after="0" w:line="240" w:lineRule="auto"/>
        <w:rPr>
          <w:color w:val="000000" w:themeColor="text1"/>
          <w:szCs w:val="24"/>
        </w:rPr>
      </w:pPr>
      <w:r w:rsidRPr="749A5698">
        <w:rPr>
          <w:rStyle w:val="StyleArial14pt"/>
          <w:color w:val="000000" w:themeColor="text1"/>
          <w:sz w:val="24"/>
          <w:szCs w:val="24"/>
        </w:rPr>
        <w:lastRenderedPageBreak/>
        <w:t>Information on Workable</w:t>
      </w:r>
    </w:p>
    <w:p w14:paraId="2B948123" w14:textId="635EE78B" w:rsidR="23056510" w:rsidRDefault="23056510" w:rsidP="749A5698">
      <w:pPr>
        <w:spacing w:after="0" w:line="240" w:lineRule="auto"/>
        <w:ind w:left="0" w:firstLine="0"/>
        <w:rPr>
          <w:color w:val="000000" w:themeColor="text1"/>
          <w:szCs w:val="24"/>
        </w:rPr>
      </w:pPr>
    </w:p>
    <w:p w14:paraId="59454AAF" w14:textId="77E040B2" w:rsidR="23056510" w:rsidRDefault="3D21B2FA" w:rsidP="749A5698">
      <w:pPr>
        <w:spacing w:after="0" w:line="240" w:lineRule="auto"/>
        <w:ind w:left="0" w:firstLine="0"/>
        <w:rPr>
          <w:color w:val="000000" w:themeColor="text1"/>
          <w:szCs w:val="24"/>
        </w:rPr>
      </w:pPr>
      <w:r w:rsidRPr="749A5698">
        <w:rPr>
          <w:b/>
          <w:bCs/>
          <w:color w:val="000000" w:themeColor="text1"/>
          <w:szCs w:val="24"/>
        </w:rPr>
        <w:t>Case Clinics:</w:t>
      </w:r>
    </w:p>
    <w:p w14:paraId="67ED54EE" w14:textId="1B9ED307" w:rsidR="23056510" w:rsidRDefault="23056510" w:rsidP="749A5698">
      <w:pPr>
        <w:spacing w:after="0" w:line="240" w:lineRule="auto"/>
        <w:ind w:left="0" w:firstLine="0"/>
        <w:rPr>
          <w:color w:val="000000" w:themeColor="text1"/>
          <w:szCs w:val="24"/>
        </w:rPr>
      </w:pPr>
    </w:p>
    <w:p w14:paraId="411FE62D" w14:textId="5C52E835" w:rsidR="23056510" w:rsidRDefault="3D21B2FA" w:rsidP="749A5698">
      <w:pPr>
        <w:spacing w:after="0" w:line="240" w:lineRule="auto"/>
        <w:ind w:left="0" w:firstLine="0"/>
        <w:rPr>
          <w:color w:val="000000" w:themeColor="text1"/>
          <w:szCs w:val="24"/>
        </w:rPr>
      </w:pPr>
      <w:r w:rsidRPr="749A5698">
        <w:rPr>
          <w:color w:val="000000" w:themeColor="text1"/>
          <w:szCs w:val="24"/>
        </w:rPr>
        <w:t>Two Case Clinics were facilitated and delivered for a member. This involved</w:t>
      </w:r>
    </w:p>
    <w:p w14:paraId="3DC33B9D" w14:textId="79656BB3" w:rsidR="23056510" w:rsidRDefault="3D21B2FA" w:rsidP="749A5698">
      <w:pPr>
        <w:spacing w:after="0" w:line="240" w:lineRule="auto"/>
        <w:ind w:left="0" w:firstLine="0"/>
        <w:rPr>
          <w:color w:val="000000" w:themeColor="text1"/>
          <w:szCs w:val="24"/>
        </w:rPr>
      </w:pPr>
      <w:r w:rsidRPr="749A5698">
        <w:rPr>
          <w:color w:val="000000" w:themeColor="text1"/>
          <w:szCs w:val="24"/>
        </w:rPr>
        <w:t xml:space="preserve">brief case summaries, using a pro-forma, reviewed in advance, followed by </w:t>
      </w:r>
    </w:p>
    <w:p w14:paraId="190509B8" w14:textId="3C270F22" w:rsidR="23056510" w:rsidRDefault="3D21B2FA" w:rsidP="749A5698">
      <w:pPr>
        <w:spacing w:after="0" w:line="240" w:lineRule="auto"/>
        <w:ind w:left="0" w:firstLine="0"/>
        <w:rPr>
          <w:color w:val="000000" w:themeColor="text1"/>
          <w:szCs w:val="24"/>
        </w:rPr>
      </w:pPr>
      <w:r w:rsidRPr="749A5698">
        <w:rPr>
          <w:color w:val="000000" w:themeColor="text1"/>
          <w:szCs w:val="24"/>
        </w:rPr>
        <w:t xml:space="preserve">meetings with managers on site to discuss issues and explore management </w:t>
      </w:r>
    </w:p>
    <w:p w14:paraId="28CFB703" w14:textId="5F2CCD5C" w:rsidR="23056510" w:rsidRDefault="3D21B2FA" w:rsidP="749A5698">
      <w:pPr>
        <w:spacing w:after="0" w:line="240" w:lineRule="auto"/>
        <w:ind w:left="0" w:firstLine="0"/>
        <w:rPr>
          <w:color w:val="000000" w:themeColor="text1"/>
          <w:szCs w:val="24"/>
        </w:rPr>
      </w:pPr>
      <w:r w:rsidRPr="749A5698">
        <w:rPr>
          <w:color w:val="000000" w:themeColor="text1"/>
          <w:szCs w:val="24"/>
        </w:rPr>
        <w:t xml:space="preserve">practice and adjustments. These took place over two intensive days, and the feedback has shown that these have been </w:t>
      </w:r>
      <w:r w:rsidR="25D25DF9" w:rsidRPr="749A5698">
        <w:rPr>
          <w:color w:val="000000" w:themeColor="text1"/>
          <w:szCs w:val="24"/>
        </w:rPr>
        <w:t>very</w:t>
      </w:r>
      <w:r w:rsidRPr="749A5698">
        <w:rPr>
          <w:color w:val="000000" w:themeColor="text1"/>
          <w:szCs w:val="24"/>
        </w:rPr>
        <w:t xml:space="preserve"> well received and beneficial.</w:t>
      </w:r>
    </w:p>
    <w:p w14:paraId="7253CD18" w14:textId="5DC859C7" w:rsidR="23056510" w:rsidRDefault="23056510" w:rsidP="749A5698">
      <w:pPr>
        <w:spacing w:after="0" w:line="240" w:lineRule="auto"/>
        <w:ind w:left="0" w:firstLine="0"/>
        <w:rPr>
          <w:b/>
          <w:bCs/>
          <w:color w:val="000000" w:themeColor="text1"/>
          <w:szCs w:val="24"/>
        </w:rPr>
      </w:pPr>
    </w:p>
    <w:p w14:paraId="31070D0F" w14:textId="7546548C" w:rsidR="23056510" w:rsidRDefault="3D21B2FA" w:rsidP="749A5698">
      <w:pPr>
        <w:spacing w:after="0" w:line="240" w:lineRule="auto"/>
        <w:ind w:left="0" w:firstLine="0"/>
        <w:rPr>
          <w:color w:val="000000" w:themeColor="text1"/>
          <w:szCs w:val="24"/>
        </w:rPr>
      </w:pPr>
      <w:r w:rsidRPr="749A5698">
        <w:rPr>
          <w:b/>
          <w:bCs/>
          <w:color w:val="000000" w:themeColor="text1"/>
          <w:szCs w:val="24"/>
        </w:rPr>
        <w:t>Member News and Information Update:</w:t>
      </w:r>
    </w:p>
    <w:p w14:paraId="727B6E2D" w14:textId="514F835D" w:rsidR="23056510" w:rsidRDefault="23056510" w:rsidP="749A5698">
      <w:pPr>
        <w:spacing w:after="0" w:line="240" w:lineRule="auto"/>
        <w:ind w:left="0" w:firstLine="0"/>
        <w:rPr>
          <w:color w:val="000000" w:themeColor="text1"/>
          <w:szCs w:val="24"/>
        </w:rPr>
      </w:pPr>
    </w:p>
    <w:p w14:paraId="4C038EC0" w14:textId="608FB5DF" w:rsidR="23056510" w:rsidRDefault="3D21B2FA" w:rsidP="749A5698">
      <w:pPr>
        <w:spacing w:after="0" w:line="240" w:lineRule="auto"/>
        <w:ind w:left="0" w:firstLine="0"/>
        <w:rPr>
          <w:color w:val="000000" w:themeColor="text1"/>
          <w:szCs w:val="24"/>
        </w:rPr>
      </w:pPr>
      <w:r w:rsidRPr="749A5698">
        <w:rPr>
          <w:color w:val="000000" w:themeColor="text1"/>
          <w:szCs w:val="24"/>
        </w:rPr>
        <w:t xml:space="preserve">Members have received </w:t>
      </w:r>
      <w:r w:rsidR="347D5268" w:rsidRPr="749A5698">
        <w:rPr>
          <w:color w:val="000000" w:themeColor="text1"/>
          <w:szCs w:val="24"/>
        </w:rPr>
        <w:t xml:space="preserve">regular </w:t>
      </w:r>
      <w:r w:rsidRPr="749A5698">
        <w:rPr>
          <w:color w:val="000000" w:themeColor="text1"/>
          <w:szCs w:val="24"/>
        </w:rPr>
        <w:t>email updates to inform them about stories of interest,</w:t>
      </w:r>
      <w:r w:rsidR="4058F117" w:rsidRPr="749A5698">
        <w:rPr>
          <w:color w:val="000000" w:themeColor="text1"/>
          <w:szCs w:val="24"/>
        </w:rPr>
        <w:t xml:space="preserve"> </w:t>
      </w:r>
      <w:r w:rsidRPr="749A5698">
        <w:rPr>
          <w:color w:val="000000" w:themeColor="text1"/>
          <w:szCs w:val="24"/>
        </w:rPr>
        <w:t>case findings and settlements.</w:t>
      </w:r>
    </w:p>
    <w:p w14:paraId="61CC5FA2" w14:textId="021C62A8" w:rsidR="23056510" w:rsidRDefault="23056510" w:rsidP="749A5698">
      <w:pPr>
        <w:spacing w:after="0" w:line="240" w:lineRule="auto"/>
        <w:ind w:left="0" w:firstLine="0"/>
        <w:rPr>
          <w:color w:val="000000" w:themeColor="text1"/>
          <w:szCs w:val="24"/>
        </w:rPr>
      </w:pPr>
    </w:p>
    <w:p w14:paraId="6B722E2E" w14:textId="5854B938" w:rsidR="23056510" w:rsidRDefault="3D21B2FA" w:rsidP="749A5698">
      <w:pPr>
        <w:spacing w:after="0" w:line="240" w:lineRule="auto"/>
        <w:ind w:left="0" w:firstLine="0"/>
        <w:rPr>
          <w:color w:val="000000" w:themeColor="text1"/>
          <w:szCs w:val="24"/>
        </w:rPr>
      </w:pPr>
      <w:r w:rsidRPr="749A5698">
        <w:rPr>
          <w:rStyle w:val="StyleArial14pt"/>
          <w:b/>
          <w:bCs/>
          <w:color w:val="000000" w:themeColor="text1"/>
          <w:sz w:val="24"/>
          <w:szCs w:val="24"/>
        </w:rPr>
        <w:t>Jobs Bulletin Board:</w:t>
      </w:r>
    </w:p>
    <w:p w14:paraId="5E509530" w14:textId="07B93375" w:rsidR="23056510" w:rsidRDefault="23056510" w:rsidP="749A5698">
      <w:pPr>
        <w:spacing w:after="0" w:line="240" w:lineRule="auto"/>
        <w:ind w:left="0" w:firstLine="0"/>
        <w:rPr>
          <w:rStyle w:val="StyleArial14pt"/>
          <w:b/>
          <w:bCs/>
          <w:color w:val="000000" w:themeColor="text1"/>
          <w:sz w:val="24"/>
          <w:szCs w:val="24"/>
        </w:rPr>
      </w:pPr>
    </w:p>
    <w:p w14:paraId="4A16286A" w14:textId="4AC23E7E" w:rsidR="23056510" w:rsidRDefault="2DBD632D" w:rsidP="749A5698">
      <w:pPr>
        <w:spacing w:after="0" w:line="240" w:lineRule="auto"/>
        <w:ind w:left="0" w:firstLine="0"/>
        <w:rPr>
          <w:rStyle w:val="StyleArial14pt"/>
          <w:color w:val="000000" w:themeColor="text1"/>
          <w:sz w:val="24"/>
          <w:szCs w:val="24"/>
        </w:rPr>
      </w:pPr>
      <w:r w:rsidRPr="749A5698">
        <w:rPr>
          <w:rStyle w:val="StyleArial14pt"/>
          <w:color w:val="000000" w:themeColor="text1"/>
          <w:sz w:val="24"/>
          <w:szCs w:val="24"/>
        </w:rPr>
        <w:t>T</w:t>
      </w:r>
      <w:r w:rsidR="236B2487" w:rsidRPr="749A5698">
        <w:rPr>
          <w:rStyle w:val="StyleArial14pt"/>
          <w:color w:val="000000" w:themeColor="text1"/>
          <w:sz w:val="24"/>
          <w:szCs w:val="24"/>
        </w:rPr>
        <w:t>he</w:t>
      </w:r>
      <w:r w:rsidRPr="749A5698">
        <w:rPr>
          <w:rStyle w:val="StyleArial14pt"/>
          <w:color w:val="000000" w:themeColor="text1"/>
          <w:sz w:val="24"/>
          <w:szCs w:val="24"/>
        </w:rPr>
        <w:t xml:space="preserve"> </w:t>
      </w:r>
      <w:r w:rsidR="2C0703DD" w:rsidRPr="749A5698">
        <w:rPr>
          <w:rStyle w:val="StyleArial14pt"/>
          <w:color w:val="000000" w:themeColor="text1"/>
          <w:sz w:val="24"/>
          <w:szCs w:val="24"/>
        </w:rPr>
        <w:t xml:space="preserve">online Jobs Bulletin Board </w:t>
      </w:r>
      <w:r w:rsidRPr="749A5698">
        <w:rPr>
          <w:rStyle w:val="StyleArial14pt"/>
          <w:color w:val="000000" w:themeColor="text1"/>
          <w:sz w:val="24"/>
          <w:szCs w:val="24"/>
        </w:rPr>
        <w:t xml:space="preserve">has been </w:t>
      </w:r>
      <w:r w:rsidR="45243640" w:rsidRPr="749A5698">
        <w:rPr>
          <w:rStyle w:val="StyleArial14pt"/>
          <w:color w:val="000000" w:themeColor="text1"/>
          <w:sz w:val="24"/>
          <w:szCs w:val="24"/>
        </w:rPr>
        <w:t xml:space="preserve">extensively </w:t>
      </w:r>
      <w:r w:rsidRPr="749A5698">
        <w:rPr>
          <w:rStyle w:val="StyleArial14pt"/>
          <w:color w:val="000000" w:themeColor="text1"/>
          <w:sz w:val="24"/>
          <w:szCs w:val="24"/>
        </w:rPr>
        <w:t>updated and has seen a s</w:t>
      </w:r>
      <w:r w:rsidR="1C35115E" w:rsidRPr="749A5698">
        <w:rPr>
          <w:rStyle w:val="StyleArial14pt"/>
          <w:color w:val="000000" w:themeColor="text1"/>
          <w:sz w:val="24"/>
          <w:szCs w:val="24"/>
        </w:rPr>
        <w:t xml:space="preserve">ignificant increase in use </w:t>
      </w:r>
      <w:r w:rsidR="36E115B7" w:rsidRPr="749A5698">
        <w:rPr>
          <w:rStyle w:val="StyleArial14pt"/>
          <w:color w:val="000000" w:themeColor="text1"/>
          <w:sz w:val="24"/>
          <w:szCs w:val="24"/>
        </w:rPr>
        <w:t>by</w:t>
      </w:r>
      <w:r w:rsidR="1C35115E" w:rsidRPr="749A5698">
        <w:rPr>
          <w:rStyle w:val="StyleArial14pt"/>
          <w:color w:val="000000" w:themeColor="text1"/>
          <w:sz w:val="24"/>
          <w:szCs w:val="24"/>
        </w:rPr>
        <w:t xml:space="preserve"> members.  Many job advertisements </w:t>
      </w:r>
      <w:r w:rsidR="1E255321" w:rsidRPr="749A5698">
        <w:rPr>
          <w:rStyle w:val="StyleArial14pt"/>
          <w:color w:val="000000" w:themeColor="text1"/>
          <w:sz w:val="24"/>
          <w:szCs w:val="24"/>
        </w:rPr>
        <w:t>have been</w:t>
      </w:r>
      <w:r w:rsidR="1C35115E" w:rsidRPr="749A5698">
        <w:rPr>
          <w:rStyle w:val="StyleArial14pt"/>
          <w:color w:val="000000" w:themeColor="text1"/>
          <w:sz w:val="24"/>
          <w:szCs w:val="24"/>
        </w:rPr>
        <w:t xml:space="preserve"> posted and circulated weekly to disability organisations to attract additional</w:t>
      </w:r>
      <w:r w:rsidR="5EAD0913" w:rsidRPr="749A5698">
        <w:rPr>
          <w:rStyle w:val="StyleArial14pt"/>
          <w:color w:val="000000" w:themeColor="text1"/>
          <w:sz w:val="24"/>
          <w:szCs w:val="24"/>
        </w:rPr>
        <w:t xml:space="preserve"> applications from disabled people.</w:t>
      </w:r>
    </w:p>
    <w:p w14:paraId="51A0BB70" w14:textId="253EBD65" w:rsidR="23056510" w:rsidRDefault="23056510" w:rsidP="749A5698">
      <w:pPr>
        <w:spacing w:after="0" w:line="240" w:lineRule="auto"/>
        <w:ind w:left="0" w:firstLine="0"/>
        <w:rPr>
          <w:b/>
          <w:bCs/>
          <w:color w:val="000000" w:themeColor="text1"/>
          <w:szCs w:val="24"/>
          <w:lang w:val="en-US"/>
        </w:rPr>
      </w:pPr>
    </w:p>
    <w:p w14:paraId="7F0013D8" w14:textId="5EADB2A8" w:rsidR="23056510" w:rsidRDefault="3D21B2FA" w:rsidP="749A5698">
      <w:pPr>
        <w:spacing w:after="0" w:line="240" w:lineRule="auto"/>
        <w:ind w:left="0" w:firstLine="0"/>
        <w:rPr>
          <w:color w:val="000000" w:themeColor="text1"/>
          <w:szCs w:val="24"/>
        </w:rPr>
      </w:pPr>
      <w:r w:rsidRPr="749A5698">
        <w:rPr>
          <w:b/>
          <w:bCs/>
          <w:color w:val="000000" w:themeColor="text1"/>
          <w:szCs w:val="24"/>
          <w:lang w:val="en-US"/>
        </w:rPr>
        <w:t>Wellbeing Service</w:t>
      </w:r>
      <w:r w:rsidR="024DBBB9" w:rsidRPr="749A5698">
        <w:rPr>
          <w:b/>
          <w:bCs/>
          <w:color w:val="000000" w:themeColor="text1"/>
          <w:szCs w:val="24"/>
          <w:lang w:val="en-US"/>
        </w:rPr>
        <w:t>:</w:t>
      </w:r>
    </w:p>
    <w:p w14:paraId="2C7CB6D7" w14:textId="56D34EC3" w:rsidR="23056510" w:rsidRDefault="23056510" w:rsidP="749A5698">
      <w:pPr>
        <w:spacing w:after="0" w:line="240" w:lineRule="auto"/>
        <w:ind w:left="0" w:firstLine="0"/>
        <w:rPr>
          <w:color w:val="000000" w:themeColor="text1"/>
          <w:szCs w:val="24"/>
          <w:lang w:val="en-US"/>
        </w:rPr>
      </w:pPr>
    </w:p>
    <w:p w14:paraId="392DE64C" w14:textId="42242BCA" w:rsidR="23056510" w:rsidRDefault="3D21B2FA" w:rsidP="749A5698">
      <w:pPr>
        <w:spacing w:after="0" w:line="240" w:lineRule="auto"/>
        <w:ind w:left="0" w:firstLine="0"/>
        <w:rPr>
          <w:color w:val="000000" w:themeColor="text1"/>
          <w:szCs w:val="24"/>
        </w:rPr>
      </w:pPr>
      <w:r w:rsidRPr="749A5698">
        <w:rPr>
          <w:color w:val="000000" w:themeColor="text1"/>
          <w:szCs w:val="24"/>
          <w:lang w:val="en-US"/>
        </w:rPr>
        <w:t>This is managed as a social enterprise with all income donated to Employers for Disability NI.</w:t>
      </w:r>
    </w:p>
    <w:p w14:paraId="431E052A" w14:textId="57E36C4D" w:rsidR="23056510" w:rsidRDefault="23056510" w:rsidP="749A5698">
      <w:pPr>
        <w:spacing w:after="0" w:line="240" w:lineRule="auto"/>
        <w:ind w:left="0" w:firstLine="0"/>
        <w:rPr>
          <w:b/>
          <w:bCs/>
          <w:color w:val="000000" w:themeColor="text1"/>
          <w:szCs w:val="24"/>
          <w:lang w:val="en-US"/>
        </w:rPr>
      </w:pPr>
    </w:p>
    <w:p w14:paraId="555A794F" w14:textId="35236372" w:rsidR="23056510" w:rsidRDefault="3D21B2FA" w:rsidP="749A5698">
      <w:pPr>
        <w:spacing w:after="0" w:line="240" w:lineRule="auto"/>
        <w:ind w:left="0" w:firstLine="0"/>
        <w:rPr>
          <w:color w:val="000000" w:themeColor="text1"/>
          <w:szCs w:val="24"/>
        </w:rPr>
      </w:pPr>
      <w:r w:rsidRPr="749A5698">
        <w:rPr>
          <w:b/>
          <w:bCs/>
          <w:color w:val="000000" w:themeColor="text1"/>
          <w:szCs w:val="24"/>
          <w:lang w:val="en-US"/>
        </w:rPr>
        <w:t>Disability Positive Accreditation:</w:t>
      </w:r>
    </w:p>
    <w:p w14:paraId="38397B71" w14:textId="53308A04" w:rsidR="23056510" w:rsidRDefault="23056510" w:rsidP="749A5698">
      <w:pPr>
        <w:spacing w:after="0" w:line="240" w:lineRule="auto"/>
        <w:ind w:left="0" w:firstLine="0"/>
        <w:rPr>
          <w:color w:val="000000" w:themeColor="text1"/>
          <w:szCs w:val="24"/>
          <w:lang w:val="en-US"/>
        </w:rPr>
      </w:pPr>
    </w:p>
    <w:p w14:paraId="3BF00929" w14:textId="004CC301" w:rsidR="23056510" w:rsidRDefault="3D21B2FA" w:rsidP="4798031E">
      <w:pPr>
        <w:spacing w:after="0" w:line="240" w:lineRule="auto"/>
        <w:ind w:left="0" w:firstLine="0"/>
        <w:rPr>
          <w:color w:val="000000" w:themeColor="text1"/>
          <w:szCs w:val="24"/>
        </w:rPr>
      </w:pPr>
      <w:r w:rsidRPr="4798031E">
        <w:rPr>
          <w:color w:val="000000" w:themeColor="text1"/>
          <w:szCs w:val="24"/>
        </w:rPr>
        <w:t xml:space="preserve">The </w:t>
      </w:r>
      <w:r w:rsidR="4B81A067" w:rsidRPr="4798031E">
        <w:rPr>
          <w:color w:val="000000" w:themeColor="text1"/>
          <w:szCs w:val="24"/>
        </w:rPr>
        <w:t>Disability Positive R</w:t>
      </w:r>
      <w:r w:rsidRPr="4798031E">
        <w:rPr>
          <w:color w:val="000000" w:themeColor="text1"/>
          <w:szCs w:val="24"/>
        </w:rPr>
        <w:t xml:space="preserve">eaccreditation </w:t>
      </w:r>
      <w:r w:rsidR="36372832" w:rsidRPr="4798031E">
        <w:rPr>
          <w:color w:val="000000" w:themeColor="text1"/>
          <w:szCs w:val="24"/>
        </w:rPr>
        <w:t>A</w:t>
      </w:r>
      <w:r w:rsidRPr="4798031E">
        <w:rPr>
          <w:color w:val="000000" w:themeColor="text1"/>
          <w:szCs w:val="24"/>
        </w:rPr>
        <w:t xml:space="preserve">udit </w:t>
      </w:r>
      <w:r w:rsidR="0A5A2C38" w:rsidRPr="4798031E">
        <w:rPr>
          <w:color w:val="000000" w:themeColor="text1"/>
          <w:szCs w:val="24"/>
        </w:rPr>
        <w:t>was developed</w:t>
      </w:r>
      <w:r w:rsidRPr="4798031E">
        <w:rPr>
          <w:color w:val="000000" w:themeColor="text1"/>
          <w:szCs w:val="24"/>
        </w:rPr>
        <w:t xml:space="preserve"> and will be launched in early 2026.</w:t>
      </w:r>
      <w:r w:rsidR="653114E8" w:rsidRPr="4798031E">
        <w:rPr>
          <w:color w:val="000000" w:themeColor="text1"/>
          <w:szCs w:val="24"/>
        </w:rPr>
        <w:t xml:space="preserve">  This will give Disability Positive employers the opportunity to extend their current accreditation for a two-year period.</w:t>
      </w:r>
    </w:p>
    <w:p w14:paraId="2BD45B77" w14:textId="5ECA7817" w:rsidR="23056510" w:rsidRDefault="23056510" w:rsidP="749A5698">
      <w:pPr>
        <w:spacing w:after="0" w:line="240" w:lineRule="auto"/>
        <w:ind w:left="0" w:firstLine="0"/>
        <w:rPr>
          <w:color w:val="000000" w:themeColor="text1"/>
          <w:szCs w:val="24"/>
        </w:rPr>
      </w:pPr>
    </w:p>
    <w:p w14:paraId="7EF186C4" w14:textId="43EC059B" w:rsidR="23056510" w:rsidRDefault="3D21B2FA" w:rsidP="749A5698">
      <w:pPr>
        <w:spacing w:after="0" w:line="240" w:lineRule="auto"/>
        <w:ind w:left="0" w:firstLine="0"/>
        <w:rPr>
          <w:color w:val="000000" w:themeColor="text1"/>
          <w:szCs w:val="24"/>
        </w:rPr>
      </w:pPr>
      <w:r w:rsidRPr="749A5698">
        <w:rPr>
          <w:b/>
          <w:bCs/>
          <w:color w:val="000000" w:themeColor="text1"/>
          <w:szCs w:val="24"/>
          <w:lang w:val="en-US"/>
        </w:rPr>
        <w:t>Member Groups/Initiatives</w:t>
      </w:r>
      <w:r w:rsidR="2297D089" w:rsidRPr="749A5698">
        <w:rPr>
          <w:b/>
          <w:bCs/>
          <w:color w:val="000000" w:themeColor="text1"/>
          <w:szCs w:val="24"/>
          <w:lang w:val="en-US"/>
        </w:rPr>
        <w:t xml:space="preserve"> Attended</w:t>
      </w:r>
      <w:r w:rsidRPr="749A5698">
        <w:rPr>
          <w:b/>
          <w:bCs/>
          <w:color w:val="000000" w:themeColor="text1"/>
          <w:szCs w:val="24"/>
          <w:lang w:val="en-US"/>
        </w:rPr>
        <w:t>:</w:t>
      </w:r>
    </w:p>
    <w:p w14:paraId="79D99CBD" w14:textId="0CA91117" w:rsidR="23056510" w:rsidRDefault="23056510" w:rsidP="749A5698">
      <w:pPr>
        <w:spacing w:after="0" w:line="240" w:lineRule="auto"/>
        <w:ind w:left="0" w:firstLine="0"/>
        <w:rPr>
          <w:color w:val="000000" w:themeColor="text1"/>
          <w:szCs w:val="24"/>
        </w:rPr>
      </w:pPr>
    </w:p>
    <w:p w14:paraId="5937E992" w14:textId="698AA303" w:rsidR="23056510" w:rsidRDefault="3D21B2FA" w:rsidP="749A5698">
      <w:pPr>
        <w:pStyle w:val="ListParagraph"/>
        <w:numPr>
          <w:ilvl w:val="0"/>
          <w:numId w:val="35"/>
        </w:numPr>
        <w:spacing w:after="0" w:line="240" w:lineRule="auto"/>
        <w:rPr>
          <w:color w:val="000000" w:themeColor="text1"/>
          <w:szCs w:val="24"/>
        </w:rPr>
      </w:pPr>
      <w:r w:rsidRPr="749A5698">
        <w:rPr>
          <w:color w:val="000000" w:themeColor="text1"/>
          <w:szCs w:val="24"/>
          <w:lang w:val="en-US"/>
        </w:rPr>
        <w:t>Disability Working Group, NICS</w:t>
      </w:r>
    </w:p>
    <w:p w14:paraId="401D8A42" w14:textId="05859730" w:rsidR="23056510" w:rsidRDefault="3D21B2FA" w:rsidP="749A5698">
      <w:pPr>
        <w:pStyle w:val="ListParagraph"/>
        <w:numPr>
          <w:ilvl w:val="0"/>
          <w:numId w:val="35"/>
        </w:numPr>
        <w:spacing w:after="0" w:line="240" w:lineRule="auto"/>
        <w:rPr>
          <w:color w:val="000000" w:themeColor="text1"/>
          <w:szCs w:val="24"/>
        </w:rPr>
      </w:pPr>
      <w:r w:rsidRPr="749A5698">
        <w:rPr>
          <w:color w:val="000000" w:themeColor="text1"/>
          <w:szCs w:val="24"/>
          <w:lang w:val="en-US"/>
        </w:rPr>
        <w:t>Diversity and Equality Group, LGSC</w:t>
      </w:r>
    </w:p>
    <w:p w14:paraId="28E0CB25" w14:textId="67E8A5C8" w:rsidR="23056510" w:rsidRDefault="23056510" w:rsidP="749A5698">
      <w:pPr>
        <w:spacing w:after="0" w:line="240" w:lineRule="auto"/>
        <w:ind w:left="0" w:firstLine="0"/>
        <w:rPr>
          <w:color w:val="000000" w:themeColor="text1"/>
          <w:szCs w:val="24"/>
        </w:rPr>
      </w:pPr>
    </w:p>
    <w:p w14:paraId="1AAF9A00" w14:textId="1AFC56B4" w:rsidR="23056510" w:rsidRDefault="7B585E4C" w:rsidP="749A5698">
      <w:pPr>
        <w:pStyle w:val="Heading2"/>
        <w:tabs>
          <w:tab w:val="center" w:pos="1255"/>
        </w:tabs>
        <w:ind w:left="0" w:firstLine="0"/>
        <w:rPr>
          <w:b w:val="0"/>
        </w:rPr>
      </w:pPr>
      <w:r>
        <w:t>Website</w:t>
      </w:r>
      <w:r w:rsidR="72A4C2AA">
        <w:t>:</w:t>
      </w:r>
    </w:p>
    <w:p w14:paraId="46E7B362" w14:textId="3E7B58BB" w:rsidR="23056510" w:rsidRDefault="23056510" w:rsidP="749A5698">
      <w:pPr>
        <w:tabs>
          <w:tab w:val="center" w:pos="1255"/>
        </w:tabs>
        <w:ind w:left="-90"/>
      </w:pPr>
    </w:p>
    <w:p w14:paraId="79ED0696" w14:textId="78F2724A" w:rsidR="23056510" w:rsidRDefault="7B585E4C" w:rsidP="749A5698">
      <w:pPr>
        <w:ind w:left="0" w:right="15"/>
      </w:pPr>
      <w:r>
        <w:t xml:space="preserve">Many news articles, information and links to resources were added throughout the year to the website, including information about managing staff wellbeing and supporting disabled employees whether following working in the office, home or hybrid model.  Ongoing updates will ensure this is a valuable source of information to member employers and others.  </w:t>
      </w:r>
      <w:r w:rsidR="2CFD7830">
        <w:t>Substantial w</w:t>
      </w:r>
      <w:r>
        <w:t xml:space="preserve">ork has </w:t>
      </w:r>
      <w:r w:rsidR="64D0C908">
        <w:t>been undertaken</w:t>
      </w:r>
      <w:r>
        <w:t xml:space="preserve"> to improve t</w:t>
      </w:r>
      <w:r w:rsidR="5D2DF66F">
        <w:t>he</w:t>
      </w:r>
      <w:r>
        <w:t xml:space="preserve"> website and make it more informative and effective.</w:t>
      </w:r>
    </w:p>
    <w:p w14:paraId="51469533" w14:textId="7B36C092" w:rsidR="23056510" w:rsidRDefault="23056510" w:rsidP="749A5698">
      <w:pPr>
        <w:ind w:left="-90" w:right="15"/>
      </w:pPr>
    </w:p>
    <w:p w14:paraId="016787EB" w14:textId="06F6BE60" w:rsidR="23056510" w:rsidRDefault="44C5CA51" w:rsidP="749A5698">
      <w:pPr>
        <w:spacing w:after="0" w:line="240" w:lineRule="auto"/>
        <w:ind w:left="630" w:hanging="630"/>
        <w:rPr>
          <w:b/>
          <w:bCs/>
          <w:color w:val="0000FF"/>
          <w:szCs w:val="24"/>
        </w:rPr>
      </w:pPr>
      <w:r w:rsidRPr="749A5698">
        <w:rPr>
          <w:b/>
          <w:bCs/>
          <w:color w:val="0000FF"/>
          <w:szCs w:val="24"/>
        </w:rPr>
        <w:t>2.0</w:t>
      </w:r>
      <w:r w:rsidR="23056510">
        <w:tab/>
      </w:r>
      <w:r w:rsidR="23056510">
        <w:tab/>
      </w:r>
      <w:r w:rsidR="3D21B2FA" w:rsidRPr="749A5698">
        <w:rPr>
          <w:b/>
          <w:bCs/>
          <w:color w:val="0000FF"/>
          <w:szCs w:val="24"/>
        </w:rPr>
        <w:t>Events</w:t>
      </w:r>
    </w:p>
    <w:p w14:paraId="15FC8EB7" w14:textId="3F071586" w:rsidR="23056510" w:rsidRDefault="23056510" w:rsidP="749A5698">
      <w:pPr>
        <w:spacing w:after="0" w:line="240" w:lineRule="auto"/>
        <w:ind w:left="0" w:firstLine="0"/>
        <w:rPr>
          <w:color w:val="0000FF"/>
          <w:szCs w:val="24"/>
        </w:rPr>
      </w:pPr>
    </w:p>
    <w:p w14:paraId="027A5DCC" w14:textId="0F474AD3" w:rsidR="23056510" w:rsidRDefault="3D21B2FA" w:rsidP="749A5698">
      <w:pPr>
        <w:spacing w:after="0" w:line="240" w:lineRule="auto"/>
        <w:ind w:left="0" w:firstLine="0"/>
        <w:rPr>
          <w:color w:val="000000" w:themeColor="text1"/>
          <w:szCs w:val="24"/>
        </w:rPr>
      </w:pPr>
      <w:r w:rsidRPr="749A5698">
        <w:rPr>
          <w:b/>
          <w:bCs/>
          <w:color w:val="000000" w:themeColor="text1"/>
          <w:szCs w:val="24"/>
        </w:rPr>
        <w:lastRenderedPageBreak/>
        <w:t>Training/awareness sessions delivered:</w:t>
      </w:r>
    </w:p>
    <w:p w14:paraId="4D3EC7DB" w14:textId="6D1E7956" w:rsidR="23056510" w:rsidRDefault="23056510" w:rsidP="749A5698">
      <w:pPr>
        <w:spacing w:after="0" w:line="259" w:lineRule="auto"/>
        <w:ind w:left="795" w:right="0" w:firstLine="0"/>
      </w:pPr>
    </w:p>
    <w:p w14:paraId="4637FB3A" w14:textId="7D5FDB75" w:rsidR="23056510" w:rsidRDefault="4BF78733" w:rsidP="749A5698">
      <w:pPr>
        <w:ind w:right="15"/>
      </w:pPr>
      <w:r>
        <w:t>There were 5</w:t>
      </w:r>
      <w:r w:rsidR="613910D7">
        <w:t>7</w:t>
      </w:r>
      <w:r>
        <w:t xml:space="preserve"> sessions delivered to member organisations and some </w:t>
      </w:r>
    </w:p>
    <w:p w14:paraId="14CCC6B0" w14:textId="143683A1" w:rsidR="23056510" w:rsidRDefault="4BF78733" w:rsidP="749A5698">
      <w:pPr>
        <w:ind w:right="15"/>
      </w:pPr>
      <w:r>
        <w:t xml:space="preserve">non-member organisations over the past year. The majority of these have </w:t>
      </w:r>
    </w:p>
    <w:p w14:paraId="6DC6065B" w14:textId="29DA7FC8" w:rsidR="23056510" w:rsidRDefault="4BF78733" w:rsidP="749A5698">
      <w:pPr>
        <w:ind w:right="15"/>
      </w:pPr>
      <w:r>
        <w:t>been free to members as part of their membership and it is great to see</w:t>
      </w:r>
    </w:p>
    <w:p w14:paraId="516AFD3D" w14:textId="7DDE7CCB" w:rsidR="23056510" w:rsidRDefault="4BF78733" w:rsidP="749A5698">
      <w:pPr>
        <w:ind w:right="15"/>
      </w:pPr>
      <w:r>
        <w:t xml:space="preserve">members benefitting from this.  All sessions were tailored to suit members’ </w:t>
      </w:r>
    </w:p>
    <w:p w14:paraId="41E86EF6" w14:textId="006B2B75" w:rsidR="23056510" w:rsidRDefault="4BF78733" w:rsidP="749A5698">
      <w:pPr>
        <w:ind w:right="15"/>
      </w:pPr>
      <w:r>
        <w:t xml:space="preserve">requirements. Some sessions have been redesigned and we have spent </w:t>
      </w:r>
    </w:p>
    <w:p w14:paraId="5CCAA551" w14:textId="6C30D742" w:rsidR="23056510" w:rsidRDefault="4BF78733" w:rsidP="749A5698">
      <w:pPr>
        <w:ind w:right="15"/>
      </w:pPr>
      <w:r>
        <w:t xml:space="preserve">considerable time updating where relevant, with regards to for example, cases, </w:t>
      </w:r>
    </w:p>
    <w:p w14:paraId="509A31C9" w14:textId="11C33CB3" w:rsidR="23056510" w:rsidRDefault="4BF78733" w:rsidP="749A5698">
      <w:pPr>
        <w:ind w:right="15"/>
      </w:pPr>
      <w:r>
        <w:t xml:space="preserve">language etiquette, statistics and videos.  </w:t>
      </w:r>
    </w:p>
    <w:p w14:paraId="5A3B7177" w14:textId="7F4C1D17" w:rsidR="23056510" w:rsidRDefault="23056510" w:rsidP="749A5698">
      <w:pPr>
        <w:spacing w:after="0" w:line="240" w:lineRule="auto"/>
        <w:ind w:left="0" w:firstLine="0"/>
        <w:rPr>
          <w:b/>
          <w:bCs/>
          <w:color w:val="000000" w:themeColor="text1"/>
          <w:szCs w:val="24"/>
        </w:rPr>
      </w:pPr>
    </w:p>
    <w:p w14:paraId="35C4C883" w14:textId="2C901EAC" w:rsidR="23056510" w:rsidRDefault="7FFDFA4E" w:rsidP="749A5698">
      <w:pPr>
        <w:pStyle w:val="PlainText"/>
        <w:numPr>
          <w:ilvl w:val="0"/>
          <w:numId w:val="4"/>
        </w:numPr>
        <w:rPr>
          <w:rFonts w:eastAsia="Arial" w:cs="Arial"/>
          <w:color w:val="000000" w:themeColor="text1"/>
          <w:sz w:val="24"/>
          <w:szCs w:val="24"/>
          <w:lang w:val="en-GB"/>
        </w:rPr>
      </w:pPr>
      <w:r w:rsidRPr="749A5698">
        <w:rPr>
          <w:rFonts w:eastAsia="Arial" w:cs="Arial"/>
          <w:color w:val="000000" w:themeColor="text1"/>
          <w:sz w:val="24"/>
          <w:szCs w:val="24"/>
          <w:lang w:val="en-GB"/>
        </w:rPr>
        <w:t>12 December: Mental Health Workshop, BBC</w:t>
      </w:r>
    </w:p>
    <w:p w14:paraId="12B9E6A1" w14:textId="4B261E36" w:rsidR="23056510" w:rsidRDefault="7FFDFA4E" w:rsidP="749A5698">
      <w:pPr>
        <w:pStyle w:val="PlainText"/>
        <w:numPr>
          <w:ilvl w:val="0"/>
          <w:numId w:val="4"/>
        </w:numPr>
        <w:rPr>
          <w:rFonts w:eastAsia="Arial" w:cs="Arial"/>
          <w:color w:val="000000" w:themeColor="text1"/>
          <w:sz w:val="24"/>
          <w:szCs w:val="24"/>
          <w:lang w:val="en-GB"/>
        </w:rPr>
      </w:pPr>
      <w:r w:rsidRPr="749A5698">
        <w:rPr>
          <w:rFonts w:eastAsia="Arial" w:cs="Arial"/>
          <w:color w:val="000000" w:themeColor="text1"/>
          <w:sz w:val="24"/>
          <w:szCs w:val="24"/>
          <w:lang w:val="en-GB"/>
        </w:rPr>
        <w:t xml:space="preserve">9 January: Hidden/Less Visible Disabilities, </w:t>
      </w:r>
      <w:proofErr w:type="gramStart"/>
      <w:r w:rsidRPr="749A5698">
        <w:rPr>
          <w:rFonts w:eastAsia="Arial" w:cs="Arial"/>
          <w:color w:val="000000" w:themeColor="text1"/>
          <w:sz w:val="24"/>
          <w:szCs w:val="24"/>
          <w:lang w:val="en-GB"/>
        </w:rPr>
        <w:t>North West</w:t>
      </w:r>
      <w:proofErr w:type="gramEnd"/>
      <w:r w:rsidRPr="749A5698">
        <w:rPr>
          <w:rFonts w:eastAsia="Arial" w:cs="Arial"/>
          <w:color w:val="000000" w:themeColor="text1"/>
          <w:sz w:val="24"/>
          <w:szCs w:val="24"/>
          <w:lang w:val="en-GB"/>
        </w:rPr>
        <w:t xml:space="preserve"> Regional College</w:t>
      </w:r>
    </w:p>
    <w:p w14:paraId="5E0BB392" w14:textId="35DA971B" w:rsidR="23056510" w:rsidRDefault="7FFDFA4E" w:rsidP="749A5698">
      <w:pPr>
        <w:pStyle w:val="PlainText"/>
        <w:numPr>
          <w:ilvl w:val="0"/>
          <w:numId w:val="4"/>
        </w:numPr>
        <w:rPr>
          <w:rFonts w:eastAsia="Arial" w:cs="Arial"/>
          <w:color w:val="000000" w:themeColor="text1"/>
          <w:sz w:val="24"/>
          <w:szCs w:val="24"/>
          <w:lang w:val="en-GB"/>
        </w:rPr>
      </w:pPr>
      <w:r w:rsidRPr="749A5698">
        <w:rPr>
          <w:rFonts w:eastAsia="Arial" w:cs="Arial"/>
          <w:color w:val="000000" w:themeColor="text1"/>
          <w:sz w:val="24"/>
          <w:szCs w:val="24"/>
          <w:lang w:val="en-GB"/>
        </w:rPr>
        <w:t>14 January: Disability Positive Training and Accreditation, UU</w:t>
      </w:r>
    </w:p>
    <w:p w14:paraId="56454874" w14:textId="34DF5C3B" w:rsidR="23056510" w:rsidRDefault="7FFDFA4E" w:rsidP="749A5698">
      <w:pPr>
        <w:pStyle w:val="PlainText"/>
        <w:numPr>
          <w:ilvl w:val="0"/>
          <w:numId w:val="4"/>
        </w:numPr>
        <w:rPr>
          <w:rFonts w:eastAsia="Arial" w:cs="Arial"/>
          <w:color w:val="000000" w:themeColor="text1"/>
          <w:sz w:val="24"/>
          <w:szCs w:val="24"/>
          <w:lang w:val="en-GB"/>
        </w:rPr>
      </w:pPr>
      <w:r w:rsidRPr="749A5698">
        <w:rPr>
          <w:rFonts w:eastAsia="Arial" w:cs="Arial"/>
          <w:color w:val="000000" w:themeColor="text1"/>
          <w:sz w:val="24"/>
          <w:szCs w:val="24"/>
          <w:lang w:val="en-GB"/>
        </w:rPr>
        <w:t>16 January: Dyslexia Awareness, QUB</w:t>
      </w:r>
    </w:p>
    <w:p w14:paraId="055B8B93" w14:textId="16534EAE" w:rsidR="23056510" w:rsidRDefault="7FFDFA4E" w:rsidP="749A5698">
      <w:pPr>
        <w:pStyle w:val="PlainText"/>
        <w:numPr>
          <w:ilvl w:val="0"/>
          <w:numId w:val="4"/>
        </w:numPr>
        <w:rPr>
          <w:rFonts w:eastAsia="Arial" w:cs="Arial"/>
          <w:color w:val="000000" w:themeColor="text1"/>
          <w:sz w:val="24"/>
          <w:szCs w:val="24"/>
          <w:lang w:val="en-GB"/>
        </w:rPr>
      </w:pPr>
      <w:r w:rsidRPr="749A5698">
        <w:rPr>
          <w:rFonts w:eastAsia="Arial" w:cs="Arial"/>
          <w:color w:val="000000" w:themeColor="text1"/>
          <w:sz w:val="24"/>
          <w:szCs w:val="24"/>
          <w:lang w:val="en-GB"/>
        </w:rPr>
        <w:t>20 January: Improving Your Mental Health, NICS</w:t>
      </w:r>
    </w:p>
    <w:p w14:paraId="4670D095" w14:textId="483EE62E" w:rsidR="23056510" w:rsidRDefault="7FFDFA4E" w:rsidP="749A5698">
      <w:pPr>
        <w:pStyle w:val="PlainText"/>
        <w:numPr>
          <w:ilvl w:val="0"/>
          <w:numId w:val="4"/>
        </w:numPr>
        <w:rPr>
          <w:rFonts w:eastAsia="Arial" w:cs="Arial"/>
          <w:color w:val="000000" w:themeColor="text1"/>
          <w:sz w:val="24"/>
          <w:szCs w:val="24"/>
          <w:lang w:val="en-GB"/>
        </w:rPr>
      </w:pPr>
      <w:r w:rsidRPr="749A5698">
        <w:rPr>
          <w:rFonts w:eastAsia="Arial" w:cs="Arial"/>
          <w:color w:val="000000" w:themeColor="text1"/>
          <w:sz w:val="24"/>
          <w:szCs w:val="24"/>
          <w:lang w:val="en-GB"/>
        </w:rPr>
        <w:t>23 January: Neurodiversity, ABC Council</w:t>
      </w:r>
    </w:p>
    <w:p w14:paraId="33E26B61" w14:textId="7B1C91D9" w:rsidR="23056510" w:rsidRDefault="7FFDFA4E" w:rsidP="749A5698">
      <w:pPr>
        <w:pStyle w:val="PlainText"/>
        <w:numPr>
          <w:ilvl w:val="0"/>
          <w:numId w:val="4"/>
        </w:numPr>
        <w:rPr>
          <w:rFonts w:eastAsia="Arial" w:cs="Arial"/>
          <w:color w:val="000000" w:themeColor="text1"/>
          <w:sz w:val="24"/>
          <w:szCs w:val="24"/>
          <w:lang w:val="en-GB"/>
        </w:rPr>
      </w:pPr>
      <w:r w:rsidRPr="749A5698">
        <w:rPr>
          <w:rFonts w:eastAsia="Arial" w:cs="Arial"/>
          <w:color w:val="000000" w:themeColor="text1"/>
          <w:sz w:val="24"/>
          <w:szCs w:val="24"/>
          <w:lang w:val="en-GB"/>
        </w:rPr>
        <w:t>27 January:  Reasonable Adjustments and Hybrid Working, DfC</w:t>
      </w:r>
    </w:p>
    <w:p w14:paraId="1C007E85" w14:textId="0E619A93" w:rsidR="23056510" w:rsidRDefault="7FFDFA4E" w:rsidP="749A5698">
      <w:pPr>
        <w:pStyle w:val="PlainText"/>
        <w:numPr>
          <w:ilvl w:val="0"/>
          <w:numId w:val="4"/>
        </w:numPr>
        <w:rPr>
          <w:rFonts w:eastAsia="Arial" w:cs="Arial"/>
          <w:color w:val="000000" w:themeColor="text1"/>
          <w:sz w:val="24"/>
          <w:szCs w:val="24"/>
          <w:lang w:val="en-GB"/>
        </w:rPr>
      </w:pPr>
      <w:r w:rsidRPr="749A5698">
        <w:rPr>
          <w:rFonts w:eastAsia="Arial" w:cs="Arial"/>
          <w:color w:val="000000" w:themeColor="text1"/>
          <w:sz w:val="24"/>
          <w:szCs w:val="24"/>
          <w:lang w:val="en-GB"/>
        </w:rPr>
        <w:t>28 January:  Reasonable Adjustments and Hybrid Working, DfC</w:t>
      </w:r>
    </w:p>
    <w:p w14:paraId="0C4D5731" w14:textId="4C89E1D5" w:rsidR="23056510" w:rsidRDefault="7FFDFA4E" w:rsidP="749A5698">
      <w:pPr>
        <w:pStyle w:val="PlainText"/>
        <w:numPr>
          <w:ilvl w:val="0"/>
          <w:numId w:val="4"/>
        </w:numPr>
        <w:rPr>
          <w:rFonts w:eastAsia="Arial" w:cs="Arial"/>
          <w:color w:val="000000" w:themeColor="text1"/>
          <w:sz w:val="24"/>
          <w:szCs w:val="24"/>
          <w:lang w:val="en-GB"/>
        </w:rPr>
      </w:pPr>
      <w:r w:rsidRPr="749A5698">
        <w:rPr>
          <w:rFonts w:eastAsia="Arial" w:cs="Arial"/>
          <w:color w:val="000000" w:themeColor="text1"/>
          <w:sz w:val="24"/>
          <w:szCs w:val="24"/>
          <w:lang w:val="en-GB"/>
        </w:rPr>
        <w:t>6</w:t>
      </w:r>
      <w:r w:rsidRPr="749A5698">
        <w:rPr>
          <w:rFonts w:eastAsia="Arial" w:cs="Arial"/>
          <w:color w:val="000000" w:themeColor="text1"/>
          <w:sz w:val="24"/>
          <w:szCs w:val="24"/>
          <w:vertAlign w:val="superscript"/>
          <w:lang w:val="en-GB"/>
        </w:rPr>
        <w:t xml:space="preserve"> </w:t>
      </w:r>
      <w:r w:rsidRPr="749A5698">
        <w:rPr>
          <w:rFonts w:eastAsia="Arial" w:cs="Arial"/>
          <w:color w:val="000000" w:themeColor="text1"/>
          <w:sz w:val="24"/>
          <w:szCs w:val="24"/>
          <w:lang w:val="en-GB"/>
        </w:rPr>
        <w:t>February: Neurodiversity, ABC Council</w:t>
      </w:r>
    </w:p>
    <w:p w14:paraId="451A9B26" w14:textId="5E5EAC8B" w:rsidR="23056510" w:rsidRDefault="7FFDFA4E" w:rsidP="749A5698">
      <w:pPr>
        <w:pStyle w:val="PlainText"/>
        <w:numPr>
          <w:ilvl w:val="0"/>
          <w:numId w:val="4"/>
        </w:numPr>
        <w:rPr>
          <w:rFonts w:eastAsia="Arial" w:cs="Arial"/>
          <w:color w:val="000000" w:themeColor="text1"/>
          <w:sz w:val="24"/>
          <w:szCs w:val="24"/>
          <w:lang w:val="en-GB"/>
        </w:rPr>
      </w:pPr>
      <w:r w:rsidRPr="749A5698">
        <w:rPr>
          <w:rFonts w:eastAsia="Arial" w:cs="Arial"/>
          <w:color w:val="000000" w:themeColor="text1"/>
          <w:sz w:val="24"/>
          <w:szCs w:val="24"/>
          <w:lang w:val="en-GB"/>
        </w:rPr>
        <w:t>17 February: Reasonable Adjustments, NMD Council</w:t>
      </w:r>
    </w:p>
    <w:p w14:paraId="252A2DBF" w14:textId="558B1604" w:rsidR="23056510" w:rsidRDefault="7FFDFA4E" w:rsidP="749A5698">
      <w:pPr>
        <w:pStyle w:val="PlainText"/>
        <w:numPr>
          <w:ilvl w:val="0"/>
          <w:numId w:val="4"/>
        </w:numPr>
        <w:rPr>
          <w:rFonts w:eastAsia="Arial" w:cs="Arial"/>
          <w:color w:val="000000" w:themeColor="text1"/>
          <w:sz w:val="24"/>
          <w:szCs w:val="24"/>
          <w:lang w:val="en-GB"/>
        </w:rPr>
      </w:pPr>
      <w:r w:rsidRPr="749A5698">
        <w:rPr>
          <w:rFonts w:eastAsia="Arial" w:cs="Arial"/>
          <w:color w:val="000000" w:themeColor="text1"/>
          <w:sz w:val="24"/>
          <w:szCs w:val="24"/>
          <w:lang w:val="en-GB"/>
        </w:rPr>
        <w:t>18 February: Disability Positive Training and Accreditation, UU</w:t>
      </w:r>
    </w:p>
    <w:p w14:paraId="717BC285" w14:textId="658E6611" w:rsidR="23056510" w:rsidRDefault="7FFDFA4E" w:rsidP="749A5698">
      <w:pPr>
        <w:pStyle w:val="PlainText"/>
        <w:numPr>
          <w:ilvl w:val="0"/>
          <w:numId w:val="4"/>
        </w:numPr>
        <w:rPr>
          <w:rFonts w:eastAsia="Arial" w:cs="Arial"/>
          <w:color w:val="000000" w:themeColor="text1"/>
          <w:sz w:val="24"/>
          <w:szCs w:val="24"/>
          <w:lang w:val="en-GB"/>
        </w:rPr>
      </w:pPr>
      <w:r w:rsidRPr="749A5698">
        <w:rPr>
          <w:rFonts w:eastAsia="Arial" w:cs="Arial"/>
          <w:color w:val="000000" w:themeColor="text1"/>
          <w:sz w:val="24"/>
          <w:szCs w:val="24"/>
          <w:lang w:val="en-GB"/>
        </w:rPr>
        <w:t>18 February: ADD/ADHD, QUB</w:t>
      </w:r>
    </w:p>
    <w:p w14:paraId="6998073F" w14:textId="0F9B2B78" w:rsidR="23056510" w:rsidRDefault="7FFDFA4E" w:rsidP="749A5698">
      <w:pPr>
        <w:pStyle w:val="PlainText"/>
        <w:numPr>
          <w:ilvl w:val="0"/>
          <w:numId w:val="4"/>
        </w:numPr>
        <w:rPr>
          <w:rFonts w:eastAsia="Arial" w:cs="Arial"/>
          <w:color w:val="000000" w:themeColor="text1"/>
          <w:sz w:val="24"/>
          <w:szCs w:val="24"/>
          <w:lang w:val="en-GB"/>
        </w:rPr>
      </w:pPr>
      <w:r w:rsidRPr="749A5698">
        <w:rPr>
          <w:rFonts w:eastAsia="Arial" w:cs="Arial"/>
          <w:color w:val="000000" w:themeColor="text1"/>
          <w:sz w:val="24"/>
          <w:szCs w:val="24"/>
          <w:lang w:val="en-GB"/>
        </w:rPr>
        <w:t>20 February: Neurodiversity, WHSCT</w:t>
      </w:r>
    </w:p>
    <w:p w14:paraId="4DD30CE3" w14:textId="5B6953CB" w:rsidR="23056510" w:rsidRDefault="7FFDFA4E" w:rsidP="749A5698">
      <w:pPr>
        <w:pStyle w:val="PlainText"/>
        <w:numPr>
          <w:ilvl w:val="0"/>
          <w:numId w:val="4"/>
        </w:numPr>
        <w:rPr>
          <w:rFonts w:eastAsia="Arial" w:cs="Arial"/>
          <w:color w:val="000000" w:themeColor="text1"/>
          <w:sz w:val="24"/>
          <w:szCs w:val="24"/>
          <w:lang w:val="en-GB"/>
        </w:rPr>
      </w:pPr>
      <w:r w:rsidRPr="749A5698">
        <w:rPr>
          <w:rFonts w:eastAsia="Arial" w:cs="Arial"/>
          <w:color w:val="000000" w:themeColor="text1"/>
          <w:sz w:val="24"/>
          <w:szCs w:val="24"/>
          <w:lang w:val="en-GB"/>
        </w:rPr>
        <w:t>20 February: Supporting Someone with Cancer</w:t>
      </w:r>
    </w:p>
    <w:p w14:paraId="7622C514" w14:textId="49593243" w:rsidR="23056510" w:rsidRDefault="7FFDFA4E" w:rsidP="749A5698">
      <w:pPr>
        <w:pStyle w:val="PlainText"/>
        <w:numPr>
          <w:ilvl w:val="0"/>
          <w:numId w:val="4"/>
        </w:numPr>
        <w:rPr>
          <w:rFonts w:eastAsia="Arial" w:cs="Arial"/>
          <w:color w:val="000000" w:themeColor="text1"/>
          <w:sz w:val="24"/>
          <w:szCs w:val="24"/>
          <w:lang w:val="en-GB"/>
        </w:rPr>
      </w:pPr>
      <w:r w:rsidRPr="749A5698">
        <w:rPr>
          <w:rFonts w:eastAsia="Arial" w:cs="Arial"/>
          <w:color w:val="000000" w:themeColor="text1"/>
          <w:sz w:val="24"/>
          <w:szCs w:val="24"/>
          <w:lang w:val="en-GB"/>
        </w:rPr>
        <w:t>24 February: Neurodiversity, NMD Council</w:t>
      </w:r>
    </w:p>
    <w:p w14:paraId="5D6F0CB6" w14:textId="0B501798" w:rsidR="23056510" w:rsidRDefault="7FFDFA4E" w:rsidP="749A5698">
      <w:pPr>
        <w:pStyle w:val="PlainText"/>
        <w:numPr>
          <w:ilvl w:val="0"/>
          <w:numId w:val="4"/>
        </w:numPr>
        <w:rPr>
          <w:rFonts w:eastAsia="Arial" w:cs="Arial"/>
          <w:color w:val="000000" w:themeColor="text1"/>
          <w:sz w:val="24"/>
          <w:szCs w:val="24"/>
          <w:lang w:val="en-GB"/>
        </w:rPr>
      </w:pPr>
      <w:r w:rsidRPr="749A5698">
        <w:rPr>
          <w:rFonts w:eastAsia="Arial" w:cs="Arial"/>
          <w:color w:val="000000" w:themeColor="text1"/>
          <w:sz w:val="24"/>
          <w:szCs w:val="24"/>
          <w:lang w:val="en-GB"/>
        </w:rPr>
        <w:t>27 February: Visual Awareness, NICS</w:t>
      </w:r>
    </w:p>
    <w:p w14:paraId="136298EC" w14:textId="10AD2844" w:rsidR="23056510" w:rsidRDefault="7FFDFA4E" w:rsidP="749A5698">
      <w:pPr>
        <w:pStyle w:val="PlainText"/>
        <w:numPr>
          <w:ilvl w:val="0"/>
          <w:numId w:val="4"/>
        </w:numPr>
        <w:rPr>
          <w:rFonts w:eastAsia="Arial" w:cs="Arial"/>
          <w:color w:val="000000" w:themeColor="text1"/>
          <w:sz w:val="24"/>
          <w:szCs w:val="24"/>
          <w:lang w:val="en-GB"/>
        </w:rPr>
      </w:pPr>
      <w:r w:rsidRPr="749A5698">
        <w:rPr>
          <w:rFonts w:eastAsia="Arial" w:cs="Arial"/>
          <w:color w:val="000000" w:themeColor="text1"/>
          <w:sz w:val="24"/>
          <w:szCs w:val="24"/>
          <w:lang w:val="en-GB"/>
        </w:rPr>
        <w:t>27 February: Autism/ADD/ADHD, EANI</w:t>
      </w:r>
    </w:p>
    <w:p w14:paraId="067FC120" w14:textId="7FBFD47A" w:rsidR="23056510" w:rsidRDefault="7FFDFA4E" w:rsidP="749A5698">
      <w:pPr>
        <w:pStyle w:val="PlainText"/>
        <w:numPr>
          <w:ilvl w:val="0"/>
          <w:numId w:val="4"/>
        </w:numPr>
        <w:rPr>
          <w:rFonts w:eastAsia="Arial" w:cs="Arial"/>
          <w:color w:val="000000" w:themeColor="text1"/>
          <w:sz w:val="24"/>
          <w:szCs w:val="24"/>
          <w:lang w:val="en-GB"/>
        </w:rPr>
      </w:pPr>
      <w:r w:rsidRPr="749A5698">
        <w:rPr>
          <w:rFonts w:eastAsia="Arial" w:cs="Arial"/>
          <w:color w:val="000000" w:themeColor="text1"/>
          <w:sz w:val="24"/>
          <w:szCs w:val="24"/>
          <w:lang w:val="en-GB"/>
        </w:rPr>
        <w:t>7 March: Supporting Someone with Diabetes, EANI</w:t>
      </w:r>
    </w:p>
    <w:p w14:paraId="49C5013E" w14:textId="5BF47077" w:rsidR="23056510" w:rsidRDefault="7FFDFA4E" w:rsidP="749A5698">
      <w:pPr>
        <w:pStyle w:val="PlainText"/>
        <w:numPr>
          <w:ilvl w:val="0"/>
          <w:numId w:val="5"/>
        </w:numPr>
        <w:rPr>
          <w:rFonts w:eastAsia="Arial" w:cs="Arial"/>
          <w:color w:val="000000" w:themeColor="text1"/>
          <w:sz w:val="24"/>
          <w:szCs w:val="24"/>
          <w:lang w:val="en-GB"/>
        </w:rPr>
      </w:pPr>
      <w:r w:rsidRPr="749A5698">
        <w:rPr>
          <w:rFonts w:eastAsia="Arial" w:cs="Arial"/>
          <w:color w:val="000000" w:themeColor="text1"/>
          <w:sz w:val="24"/>
          <w:szCs w:val="24"/>
          <w:lang w:val="en-GB"/>
        </w:rPr>
        <w:t>13 March, NICS, Disability Positive (3.5hr)</w:t>
      </w:r>
    </w:p>
    <w:p w14:paraId="33948B9F" w14:textId="1FC0BF8C" w:rsidR="23056510" w:rsidRDefault="7FFDFA4E" w:rsidP="749A5698">
      <w:pPr>
        <w:pStyle w:val="PlainText"/>
        <w:numPr>
          <w:ilvl w:val="0"/>
          <w:numId w:val="5"/>
        </w:numPr>
        <w:rPr>
          <w:rFonts w:eastAsia="Arial" w:cs="Arial"/>
          <w:color w:val="000000" w:themeColor="text1"/>
          <w:sz w:val="24"/>
          <w:szCs w:val="24"/>
          <w:lang w:val="en-GB"/>
        </w:rPr>
      </w:pPr>
      <w:r w:rsidRPr="749A5698">
        <w:rPr>
          <w:rFonts w:eastAsia="Arial" w:cs="Arial"/>
          <w:color w:val="000000" w:themeColor="text1"/>
          <w:sz w:val="24"/>
          <w:szCs w:val="24"/>
          <w:lang w:val="en-GB"/>
        </w:rPr>
        <w:t>18 March, UU, Neurodiversity (3hr)</w:t>
      </w:r>
    </w:p>
    <w:p w14:paraId="18CD6D31" w14:textId="077A2CD8" w:rsidR="23056510" w:rsidRDefault="7FFDFA4E" w:rsidP="749A5698">
      <w:pPr>
        <w:pStyle w:val="PlainText"/>
        <w:numPr>
          <w:ilvl w:val="0"/>
          <w:numId w:val="5"/>
        </w:numPr>
        <w:rPr>
          <w:rFonts w:eastAsia="Arial" w:cs="Arial"/>
          <w:color w:val="000000" w:themeColor="text1"/>
          <w:sz w:val="24"/>
          <w:szCs w:val="24"/>
          <w:lang w:val="en-GB"/>
        </w:rPr>
      </w:pPr>
      <w:r w:rsidRPr="749A5698">
        <w:rPr>
          <w:rFonts w:eastAsia="Arial" w:cs="Arial"/>
          <w:color w:val="000000" w:themeColor="text1"/>
          <w:sz w:val="24"/>
          <w:szCs w:val="24"/>
          <w:lang w:val="en-GB"/>
        </w:rPr>
        <w:t>20 March, QUB, Dyslexia &amp; Dyspraxia</w:t>
      </w:r>
    </w:p>
    <w:p w14:paraId="66B05F40" w14:textId="6F42CD28" w:rsidR="23056510" w:rsidRDefault="7FFDFA4E" w:rsidP="749A5698">
      <w:pPr>
        <w:pStyle w:val="PlainText"/>
        <w:numPr>
          <w:ilvl w:val="0"/>
          <w:numId w:val="5"/>
        </w:numPr>
        <w:rPr>
          <w:rFonts w:eastAsia="Arial" w:cs="Arial"/>
          <w:color w:val="000000" w:themeColor="text1"/>
          <w:sz w:val="24"/>
          <w:szCs w:val="24"/>
          <w:lang w:val="en-GB"/>
        </w:rPr>
      </w:pPr>
      <w:r w:rsidRPr="749A5698">
        <w:rPr>
          <w:rFonts w:eastAsia="Arial" w:cs="Arial"/>
          <w:color w:val="000000" w:themeColor="text1"/>
          <w:sz w:val="24"/>
          <w:szCs w:val="24"/>
          <w:lang w:val="en-GB"/>
        </w:rPr>
        <w:t>24 March, NICS, Hearing Loss (1.5hr)</w:t>
      </w:r>
    </w:p>
    <w:p w14:paraId="67052906" w14:textId="2D42F5AA" w:rsidR="23056510" w:rsidRDefault="7FFDFA4E" w:rsidP="749A5698">
      <w:pPr>
        <w:pStyle w:val="PlainText"/>
        <w:numPr>
          <w:ilvl w:val="0"/>
          <w:numId w:val="5"/>
        </w:numPr>
        <w:rPr>
          <w:rFonts w:eastAsia="Arial" w:cs="Arial"/>
          <w:color w:val="000000" w:themeColor="text1"/>
          <w:sz w:val="24"/>
          <w:szCs w:val="24"/>
          <w:lang w:val="en-GB"/>
        </w:rPr>
      </w:pPr>
      <w:r w:rsidRPr="749A5698">
        <w:rPr>
          <w:rFonts w:eastAsia="Arial" w:cs="Arial"/>
          <w:color w:val="000000" w:themeColor="text1"/>
          <w:sz w:val="24"/>
          <w:szCs w:val="24"/>
          <w:lang w:val="en-GB"/>
        </w:rPr>
        <w:t>24 March, EA, Recruitment, (1hr)</w:t>
      </w:r>
    </w:p>
    <w:p w14:paraId="1AD00FD0" w14:textId="08AB1D62" w:rsidR="23056510" w:rsidRDefault="7FFDFA4E" w:rsidP="749A5698">
      <w:pPr>
        <w:pStyle w:val="PlainText"/>
        <w:numPr>
          <w:ilvl w:val="0"/>
          <w:numId w:val="5"/>
        </w:numPr>
        <w:rPr>
          <w:rFonts w:eastAsia="Arial" w:cs="Arial"/>
          <w:color w:val="000000" w:themeColor="text1"/>
          <w:sz w:val="24"/>
          <w:szCs w:val="24"/>
          <w:lang w:val="en-GB"/>
        </w:rPr>
      </w:pPr>
      <w:r w:rsidRPr="749A5698">
        <w:rPr>
          <w:rFonts w:eastAsia="Arial" w:cs="Arial"/>
          <w:color w:val="000000" w:themeColor="text1"/>
          <w:sz w:val="24"/>
          <w:szCs w:val="24"/>
          <w:lang w:val="en-GB"/>
        </w:rPr>
        <w:t>28 March, EA, Supporting employees with Epilepsy (1hr)</w:t>
      </w:r>
    </w:p>
    <w:p w14:paraId="610B4FB5" w14:textId="60D33955" w:rsidR="23056510" w:rsidRDefault="7FFDFA4E" w:rsidP="749A5698">
      <w:pPr>
        <w:pStyle w:val="PlainText"/>
        <w:numPr>
          <w:ilvl w:val="0"/>
          <w:numId w:val="5"/>
        </w:numPr>
        <w:rPr>
          <w:rFonts w:eastAsia="Arial" w:cs="Arial"/>
          <w:color w:val="000000" w:themeColor="text1"/>
          <w:sz w:val="24"/>
          <w:szCs w:val="24"/>
          <w:lang w:val="en-GB"/>
        </w:rPr>
      </w:pPr>
      <w:r w:rsidRPr="749A5698">
        <w:rPr>
          <w:rFonts w:eastAsia="Arial" w:cs="Arial"/>
          <w:color w:val="000000" w:themeColor="text1"/>
          <w:sz w:val="24"/>
          <w:szCs w:val="24"/>
          <w:lang w:val="en-GB"/>
        </w:rPr>
        <w:t>31 March, EA, Sight Loss (1hr)</w:t>
      </w:r>
    </w:p>
    <w:p w14:paraId="55441AC5" w14:textId="1C5B7FA3" w:rsidR="23056510" w:rsidRDefault="7FFDFA4E" w:rsidP="749A5698">
      <w:pPr>
        <w:pStyle w:val="PlainText"/>
        <w:numPr>
          <w:ilvl w:val="0"/>
          <w:numId w:val="5"/>
        </w:numPr>
        <w:rPr>
          <w:rFonts w:eastAsia="Arial" w:cs="Arial"/>
          <w:color w:val="000000" w:themeColor="text1"/>
          <w:sz w:val="24"/>
          <w:szCs w:val="24"/>
          <w:lang w:val="en-GB"/>
        </w:rPr>
      </w:pPr>
      <w:r w:rsidRPr="749A5698">
        <w:rPr>
          <w:rFonts w:eastAsia="Arial" w:cs="Arial"/>
          <w:color w:val="000000" w:themeColor="text1"/>
          <w:sz w:val="24"/>
          <w:szCs w:val="24"/>
          <w:lang w:val="en-GB"/>
        </w:rPr>
        <w:t>1 April, NIPSO, Supporting Disabled Customers (1.5hr)</w:t>
      </w:r>
    </w:p>
    <w:p w14:paraId="106D4A04" w14:textId="404EF7FE" w:rsidR="23056510" w:rsidRDefault="7FFDFA4E" w:rsidP="749A5698">
      <w:pPr>
        <w:pStyle w:val="PlainText"/>
        <w:numPr>
          <w:ilvl w:val="0"/>
          <w:numId w:val="5"/>
        </w:numPr>
        <w:rPr>
          <w:rFonts w:eastAsia="Arial" w:cs="Arial"/>
          <w:color w:val="000000" w:themeColor="text1"/>
          <w:sz w:val="24"/>
          <w:szCs w:val="24"/>
          <w:lang w:val="en-GB"/>
        </w:rPr>
      </w:pPr>
      <w:r w:rsidRPr="749A5698">
        <w:rPr>
          <w:rFonts w:eastAsia="Arial" w:cs="Arial"/>
          <w:color w:val="000000" w:themeColor="text1"/>
          <w:sz w:val="24"/>
          <w:szCs w:val="24"/>
          <w:lang w:val="en-GB"/>
        </w:rPr>
        <w:t>1 April, NIPSO, Reasonable Adjustments (1.5hr)</w:t>
      </w:r>
    </w:p>
    <w:p w14:paraId="7E8B4D25" w14:textId="01289D45" w:rsidR="23056510" w:rsidRDefault="7FFDFA4E" w:rsidP="749A5698">
      <w:pPr>
        <w:pStyle w:val="PlainText"/>
        <w:numPr>
          <w:ilvl w:val="0"/>
          <w:numId w:val="5"/>
        </w:numPr>
        <w:rPr>
          <w:rFonts w:eastAsia="Arial" w:cs="Arial"/>
          <w:color w:val="000000" w:themeColor="text1"/>
          <w:sz w:val="24"/>
          <w:szCs w:val="24"/>
          <w:lang w:val="en-GB"/>
        </w:rPr>
      </w:pPr>
      <w:r w:rsidRPr="749A5698">
        <w:rPr>
          <w:rFonts w:eastAsia="Arial" w:cs="Arial"/>
          <w:color w:val="000000" w:themeColor="text1"/>
          <w:sz w:val="24"/>
          <w:szCs w:val="24"/>
          <w:lang w:val="en-GB"/>
        </w:rPr>
        <w:t>15 April, Mid-Ulster DC, Managing Disability Absence (1.5hr)</w:t>
      </w:r>
    </w:p>
    <w:p w14:paraId="276933C8" w14:textId="3F9E0D28" w:rsidR="23056510" w:rsidRDefault="7FFDFA4E" w:rsidP="749A5698">
      <w:pPr>
        <w:pStyle w:val="PlainText"/>
        <w:numPr>
          <w:ilvl w:val="0"/>
          <w:numId w:val="5"/>
        </w:numPr>
        <w:rPr>
          <w:rFonts w:eastAsia="Arial" w:cs="Arial"/>
          <w:color w:val="000000" w:themeColor="text1"/>
          <w:sz w:val="24"/>
          <w:szCs w:val="24"/>
          <w:lang w:val="en-GB"/>
        </w:rPr>
      </w:pPr>
      <w:r w:rsidRPr="749A5698">
        <w:rPr>
          <w:rFonts w:eastAsia="Arial" w:cs="Arial"/>
          <w:color w:val="000000" w:themeColor="text1"/>
          <w:sz w:val="24"/>
          <w:szCs w:val="24"/>
          <w:lang w:val="en-GB"/>
        </w:rPr>
        <w:t>16 April, NIHE, Recent Disability-related Case Law (1hr)</w:t>
      </w:r>
    </w:p>
    <w:p w14:paraId="0E5560D5" w14:textId="4CA2E2D4" w:rsidR="23056510" w:rsidRDefault="7FFDFA4E" w:rsidP="749A5698">
      <w:pPr>
        <w:pStyle w:val="PlainText"/>
        <w:numPr>
          <w:ilvl w:val="0"/>
          <w:numId w:val="5"/>
        </w:numPr>
        <w:rPr>
          <w:rFonts w:eastAsia="Arial" w:cs="Arial"/>
          <w:color w:val="000000" w:themeColor="text1"/>
          <w:sz w:val="24"/>
          <w:szCs w:val="24"/>
          <w:lang w:val="en-GB"/>
        </w:rPr>
      </w:pPr>
      <w:r w:rsidRPr="749A5698">
        <w:rPr>
          <w:rFonts w:eastAsia="Arial" w:cs="Arial"/>
          <w:color w:val="000000" w:themeColor="text1"/>
          <w:sz w:val="24"/>
          <w:szCs w:val="24"/>
          <w:lang w:val="en-GB"/>
        </w:rPr>
        <w:t>29 April, Mid-Ulster DC, Reasonable Adjustments (1.5hr)</w:t>
      </w:r>
    </w:p>
    <w:p w14:paraId="63BC2C2C" w14:textId="7363D595" w:rsidR="23056510" w:rsidRDefault="7FFDFA4E" w:rsidP="749A5698">
      <w:pPr>
        <w:pStyle w:val="PlainText"/>
        <w:numPr>
          <w:ilvl w:val="0"/>
          <w:numId w:val="5"/>
        </w:numPr>
        <w:rPr>
          <w:rFonts w:eastAsia="Arial" w:cs="Arial"/>
          <w:color w:val="000000" w:themeColor="text1"/>
          <w:sz w:val="24"/>
          <w:szCs w:val="24"/>
          <w:lang w:val="en-GB"/>
        </w:rPr>
      </w:pPr>
      <w:r w:rsidRPr="749A5698">
        <w:rPr>
          <w:rFonts w:eastAsia="Arial" w:cs="Arial"/>
          <w:color w:val="000000" w:themeColor="text1"/>
          <w:sz w:val="24"/>
          <w:szCs w:val="24"/>
          <w:lang w:val="en-GB"/>
        </w:rPr>
        <w:t>29 April, BCC, Stress Less (1.5hr)</w:t>
      </w:r>
    </w:p>
    <w:p w14:paraId="2E44031C" w14:textId="222B24C3" w:rsidR="23056510" w:rsidRDefault="7FFDFA4E" w:rsidP="749A5698">
      <w:pPr>
        <w:pStyle w:val="PlainText"/>
        <w:numPr>
          <w:ilvl w:val="0"/>
          <w:numId w:val="5"/>
        </w:numPr>
        <w:rPr>
          <w:rFonts w:eastAsia="Arial" w:cs="Arial"/>
          <w:color w:val="000000" w:themeColor="text1"/>
          <w:sz w:val="24"/>
          <w:szCs w:val="24"/>
          <w:lang w:val="en-GB"/>
        </w:rPr>
      </w:pPr>
      <w:r w:rsidRPr="749A5698">
        <w:rPr>
          <w:rFonts w:eastAsia="Arial" w:cs="Arial"/>
          <w:color w:val="000000" w:themeColor="text1"/>
          <w:sz w:val="24"/>
          <w:szCs w:val="24"/>
          <w:lang w:val="en-GB"/>
        </w:rPr>
        <w:t>1 May, Mid-Ulster, Autism (1.5hr)</w:t>
      </w:r>
    </w:p>
    <w:p w14:paraId="3AC50B81" w14:textId="7FB003CA" w:rsidR="23056510" w:rsidRDefault="7FFDFA4E" w:rsidP="749A5698">
      <w:pPr>
        <w:pStyle w:val="PlainText"/>
        <w:numPr>
          <w:ilvl w:val="0"/>
          <w:numId w:val="5"/>
        </w:numPr>
        <w:rPr>
          <w:rFonts w:eastAsia="Arial" w:cs="Arial"/>
          <w:color w:val="000000" w:themeColor="text1"/>
          <w:sz w:val="24"/>
          <w:szCs w:val="24"/>
          <w:lang w:val="en-GB"/>
        </w:rPr>
      </w:pPr>
      <w:r w:rsidRPr="749A5698">
        <w:rPr>
          <w:rFonts w:eastAsia="Arial" w:cs="Arial"/>
          <w:color w:val="000000" w:themeColor="text1"/>
          <w:sz w:val="24"/>
          <w:szCs w:val="24"/>
          <w:lang w:val="en-GB"/>
        </w:rPr>
        <w:t>6 May, Mid-Ulster, Autism (1.5hr)</w:t>
      </w:r>
    </w:p>
    <w:p w14:paraId="3244151D" w14:textId="45DEE2FC" w:rsidR="23056510" w:rsidRDefault="7FFDFA4E" w:rsidP="749A5698">
      <w:pPr>
        <w:pStyle w:val="PlainText"/>
        <w:numPr>
          <w:ilvl w:val="0"/>
          <w:numId w:val="5"/>
        </w:numPr>
        <w:rPr>
          <w:rFonts w:eastAsia="Arial" w:cs="Arial"/>
          <w:color w:val="000000" w:themeColor="text1"/>
          <w:sz w:val="24"/>
          <w:szCs w:val="24"/>
          <w:lang w:val="en-GB"/>
        </w:rPr>
      </w:pPr>
      <w:r w:rsidRPr="749A5698">
        <w:rPr>
          <w:rFonts w:eastAsia="Arial" w:cs="Arial"/>
          <w:color w:val="000000" w:themeColor="text1"/>
          <w:sz w:val="24"/>
          <w:szCs w:val="24"/>
          <w:lang w:val="en-GB"/>
        </w:rPr>
        <w:t>15 May, FODC, Stress Less (3hr)</w:t>
      </w:r>
    </w:p>
    <w:p w14:paraId="2AACD3C5" w14:textId="03303A67" w:rsidR="23056510" w:rsidRDefault="7FFDFA4E" w:rsidP="749A5698">
      <w:pPr>
        <w:pStyle w:val="PlainText"/>
        <w:numPr>
          <w:ilvl w:val="0"/>
          <w:numId w:val="5"/>
        </w:numPr>
        <w:rPr>
          <w:rFonts w:eastAsia="Arial" w:cs="Arial"/>
          <w:color w:val="000000" w:themeColor="text1"/>
          <w:sz w:val="24"/>
          <w:szCs w:val="24"/>
          <w:lang w:val="en-GB"/>
        </w:rPr>
      </w:pPr>
      <w:r w:rsidRPr="749A5698">
        <w:rPr>
          <w:rFonts w:eastAsia="Arial" w:cs="Arial"/>
          <w:color w:val="000000" w:themeColor="text1"/>
          <w:sz w:val="24"/>
          <w:szCs w:val="24"/>
          <w:lang w:val="en-GB"/>
        </w:rPr>
        <w:t>18 June, NICS Live event, ADHD (1hr)</w:t>
      </w:r>
    </w:p>
    <w:p w14:paraId="3BF12239" w14:textId="7877482D" w:rsidR="23056510" w:rsidRDefault="7FFDFA4E" w:rsidP="749A5698">
      <w:pPr>
        <w:pStyle w:val="PlainText"/>
        <w:numPr>
          <w:ilvl w:val="0"/>
          <w:numId w:val="5"/>
        </w:numPr>
        <w:rPr>
          <w:rFonts w:eastAsia="Arial" w:cs="Arial"/>
          <w:color w:val="000000" w:themeColor="text1"/>
          <w:sz w:val="24"/>
          <w:szCs w:val="24"/>
          <w:lang w:val="en-GB"/>
        </w:rPr>
      </w:pPr>
      <w:r w:rsidRPr="749A5698">
        <w:rPr>
          <w:rFonts w:eastAsia="Arial" w:cs="Arial"/>
          <w:color w:val="000000" w:themeColor="text1"/>
          <w:sz w:val="24"/>
          <w:szCs w:val="24"/>
          <w:lang w:val="en-GB"/>
        </w:rPr>
        <w:t>19 June, ABCDC, Neurodiversity (3hr)</w:t>
      </w:r>
    </w:p>
    <w:p w14:paraId="468E5CF9" w14:textId="031CB3B8" w:rsidR="23056510" w:rsidRDefault="7FFDFA4E" w:rsidP="749A5698">
      <w:pPr>
        <w:pStyle w:val="PlainText"/>
        <w:numPr>
          <w:ilvl w:val="0"/>
          <w:numId w:val="5"/>
        </w:numPr>
        <w:rPr>
          <w:rFonts w:eastAsia="Arial" w:cs="Arial"/>
          <w:color w:val="000000" w:themeColor="text1"/>
          <w:sz w:val="24"/>
          <w:szCs w:val="24"/>
          <w:lang w:val="en-GB"/>
        </w:rPr>
      </w:pPr>
      <w:r w:rsidRPr="749A5698">
        <w:rPr>
          <w:rFonts w:eastAsia="Arial" w:cs="Arial"/>
          <w:color w:val="000000" w:themeColor="text1"/>
          <w:sz w:val="24"/>
          <w:szCs w:val="24"/>
          <w:lang w:val="en-GB"/>
        </w:rPr>
        <w:t>24 June, NMDDC, Hearing Loss (1.5hr)</w:t>
      </w:r>
    </w:p>
    <w:p w14:paraId="4A37AA97" w14:textId="6C9E4ADF" w:rsidR="23056510" w:rsidRDefault="7FFDFA4E" w:rsidP="749A5698">
      <w:pPr>
        <w:pStyle w:val="PlainText"/>
        <w:numPr>
          <w:ilvl w:val="0"/>
          <w:numId w:val="5"/>
        </w:numPr>
        <w:rPr>
          <w:rFonts w:eastAsia="Arial" w:cs="Arial"/>
          <w:color w:val="000000" w:themeColor="text1"/>
          <w:sz w:val="24"/>
          <w:szCs w:val="24"/>
          <w:lang w:val="en-GB"/>
        </w:rPr>
      </w:pPr>
      <w:r w:rsidRPr="749A5698">
        <w:rPr>
          <w:rFonts w:eastAsia="Arial" w:cs="Arial"/>
          <w:color w:val="000000" w:themeColor="text1"/>
          <w:sz w:val="24"/>
          <w:szCs w:val="24"/>
          <w:lang w:val="en-GB"/>
        </w:rPr>
        <w:lastRenderedPageBreak/>
        <w:t>25 June, FODC, Stress Less, (1hr)</w:t>
      </w:r>
    </w:p>
    <w:p w14:paraId="6D9BB2EC" w14:textId="3C89C2F2" w:rsidR="23056510" w:rsidRDefault="7FFDFA4E" w:rsidP="749A5698">
      <w:pPr>
        <w:pStyle w:val="PlainText"/>
        <w:numPr>
          <w:ilvl w:val="0"/>
          <w:numId w:val="5"/>
        </w:numPr>
        <w:rPr>
          <w:rFonts w:eastAsia="Arial" w:cs="Arial"/>
          <w:color w:val="000000" w:themeColor="text1"/>
          <w:sz w:val="24"/>
          <w:szCs w:val="24"/>
          <w:lang w:val="en-GB"/>
        </w:rPr>
      </w:pPr>
      <w:r w:rsidRPr="749A5698">
        <w:rPr>
          <w:rFonts w:eastAsia="Arial" w:cs="Arial"/>
          <w:color w:val="000000" w:themeColor="text1"/>
          <w:sz w:val="24"/>
          <w:szCs w:val="24"/>
          <w:lang w:val="en-GB"/>
        </w:rPr>
        <w:t>1 July, FODC, Stress Less (1hr)</w:t>
      </w:r>
    </w:p>
    <w:p w14:paraId="2CF5088E" w14:textId="6161D9E9" w:rsidR="23056510" w:rsidRDefault="7FFDFA4E" w:rsidP="749A5698">
      <w:pPr>
        <w:pStyle w:val="PlainText"/>
        <w:numPr>
          <w:ilvl w:val="0"/>
          <w:numId w:val="5"/>
        </w:numPr>
        <w:rPr>
          <w:rFonts w:eastAsia="Arial" w:cs="Arial"/>
          <w:color w:val="000000" w:themeColor="text1"/>
          <w:sz w:val="24"/>
          <w:szCs w:val="24"/>
          <w:lang w:val="en-GB"/>
        </w:rPr>
      </w:pPr>
      <w:r w:rsidRPr="749A5698">
        <w:rPr>
          <w:rFonts w:eastAsia="Arial" w:cs="Arial"/>
          <w:color w:val="000000" w:themeColor="text1"/>
          <w:sz w:val="24"/>
          <w:szCs w:val="24"/>
          <w:lang w:val="en-GB"/>
        </w:rPr>
        <w:t>22 August, UU, Recruiting Disabled People, (1.5hr)</w:t>
      </w:r>
    </w:p>
    <w:p w14:paraId="403409FA" w14:textId="4FFE9CBF" w:rsidR="23056510" w:rsidRDefault="3D21B2FA" w:rsidP="749A5698">
      <w:pPr>
        <w:pStyle w:val="ListParagraph"/>
        <w:numPr>
          <w:ilvl w:val="0"/>
          <w:numId w:val="35"/>
        </w:numPr>
        <w:spacing w:after="0" w:line="240" w:lineRule="auto"/>
        <w:rPr>
          <w:color w:val="000000" w:themeColor="text1"/>
          <w:szCs w:val="24"/>
        </w:rPr>
      </w:pPr>
      <w:r w:rsidRPr="749A5698">
        <w:rPr>
          <w:color w:val="000000" w:themeColor="text1"/>
          <w:szCs w:val="24"/>
        </w:rPr>
        <w:t>10 September, Fermanagh and Omagh Council, Stress Less (1hr)</w:t>
      </w:r>
    </w:p>
    <w:p w14:paraId="03ECAA17" w14:textId="1AB5573E" w:rsidR="23056510" w:rsidRDefault="3D21B2FA" w:rsidP="749A5698">
      <w:pPr>
        <w:pStyle w:val="ListParagraph"/>
        <w:numPr>
          <w:ilvl w:val="0"/>
          <w:numId w:val="35"/>
        </w:numPr>
        <w:spacing w:after="0" w:line="240" w:lineRule="auto"/>
        <w:rPr>
          <w:color w:val="000000" w:themeColor="text1"/>
          <w:szCs w:val="24"/>
        </w:rPr>
      </w:pPr>
      <w:r w:rsidRPr="749A5698">
        <w:rPr>
          <w:color w:val="000000" w:themeColor="text1"/>
          <w:szCs w:val="24"/>
        </w:rPr>
        <w:t>15 September, EDI Leaders’ Forum, Neurodiversity (2hr)</w:t>
      </w:r>
    </w:p>
    <w:p w14:paraId="01F4834D" w14:textId="477DAB3A" w:rsidR="23056510" w:rsidRDefault="3D21B2FA" w:rsidP="749A5698">
      <w:pPr>
        <w:pStyle w:val="ListParagraph"/>
        <w:numPr>
          <w:ilvl w:val="0"/>
          <w:numId w:val="35"/>
        </w:numPr>
        <w:spacing w:after="0" w:line="240" w:lineRule="auto"/>
        <w:rPr>
          <w:color w:val="000000" w:themeColor="text1"/>
          <w:szCs w:val="24"/>
        </w:rPr>
      </w:pPr>
      <w:r w:rsidRPr="749A5698">
        <w:rPr>
          <w:color w:val="000000" w:themeColor="text1"/>
          <w:szCs w:val="24"/>
        </w:rPr>
        <w:t>17 September, Exploring the development of a DEN, Armagh Banbridge</w:t>
      </w:r>
    </w:p>
    <w:p w14:paraId="0AF01AA3" w14:textId="5A6A4F5A" w:rsidR="23056510" w:rsidRDefault="3D21B2FA" w:rsidP="749A5698">
      <w:pPr>
        <w:pStyle w:val="ListParagraph"/>
        <w:spacing w:after="0" w:line="240" w:lineRule="auto"/>
        <w:rPr>
          <w:color w:val="000000" w:themeColor="text1"/>
          <w:szCs w:val="24"/>
        </w:rPr>
      </w:pPr>
      <w:r w:rsidRPr="749A5698">
        <w:rPr>
          <w:color w:val="000000" w:themeColor="text1"/>
          <w:szCs w:val="24"/>
        </w:rPr>
        <w:t>and Craigavon Council (2hr)</w:t>
      </w:r>
    </w:p>
    <w:p w14:paraId="6E07C157" w14:textId="0845E7A8" w:rsidR="23056510" w:rsidRDefault="3D21B2FA" w:rsidP="749A5698">
      <w:pPr>
        <w:pStyle w:val="ListParagraph"/>
        <w:numPr>
          <w:ilvl w:val="0"/>
          <w:numId w:val="35"/>
        </w:numPr>
        <w:spacing w:after="0" w:line="240" w:lineRule="auto"/>
        <w:rPr>
          <w:color w:val="000000" w:themeColor="text1"/>
          <w:szCs w:val="24"/>
        </w:rPr>
      </w:pPr>
      <w:r w:rsidRPr="749A5698">
        <w:rPr>
          <w:color w:val="000000" w:themeColor="text1"/>
          <w:szCs w:val="24"/>
        </w:rPr>
        <w:t>1 October, Fermanagh and Omagh Council, Stress Less (1hr)</w:t>
      </w:r>
    </w:p>
    <w:p w14:paraId="7D32D355" w14:textId="14EF05F1" w:rsidR="23056510" w:rsidRDefault="3D21B2FA" w:rsidP="749A5698">
      <w:pPr>
        <w:pStyle w:val="ListParagraph"/>
        <w:numPr>
          <w:ilvl w:val="0"/>
          <w:numId w:val="35"/>
        </w:numPr>
        <w:spacing w:after="0" w:line="240" w:lineRule="auto"/>
        <w:rPr>
          <w:color w:val="000000" w:themeColor="text1"/>
          <w:szCs w:val="24"/>
        </w:rPr>
      </w:pPr>
      <w:r w:rsidRPr="749A5698">
        <w:rPr>
          <w:color w:val="000000" w:themeColor="text1"/>
          <w:szCs w:val="24"/>
        </w:rPr>
        <w:t>7 October, Recruitment Good Practice with BITC (1hr)</w:t>
      </w:r>
    </w:p>
    <w:p w14:paraId="6922359A" w14:textId="1671A771" w:rsidR="23056510" w:rsidRDefault="3D21B2FA" w:rsidP="749A5698">
      <w:pPr>
        <w:pStyle w:val="ListParagraph"/>
        <w:numPr>
          <w:ilvl w:val="0"/>
          <w:numId w:val="35"/>
        </w:numPr>
        <w:spacing w:after="0" w:line="240" w:lineRule="auto"/>
        <w:rPr>
          <w:color w:val="000000" w:themeColor="text1"/>
          <w:szCs w:val="24"/>
        </w:rPr>
      </w:pPr>
      <w:r w:rsidRPr="749A5698">
        <w:rPr>
          <w:color w:val="000000" w:themeColor="text1"/>
          <w:szCs w:val="24"/>
        </w:rPr>
        <w:t>10 October, Belfast City Council, Neurodiversity (2hr)</w:t>
      </w:r>
    </w:p>
    <w:p w14:paraId="29F7DC17" w14:textId="09BA3674" w:rsidR="23056510" w:rsidRDefault="3D21B2FA" w:rsidP="749A5698">
      <w:pPr>
        <w:pStyle w:val="ListParagraph"/>
        <w:numPr>
          <w:ilvl w:val="0"/>
          <w:numId w:val="35"/>
        </w:numPr>
        <w:spacing w:after="0" w:line="240" w:lineRule="auto"/>
        <w:rPr>
          <w:color w:val="000000" w:themeColor="text1"/>
          <w:szCs w:val="24"/>
        </w:rPr>
      </w:pPr>
      <w:r w:rsidRPr="749A5698">
        <w:rPr>
          <w:color w:val="000000" w:themeColor="text1"/>
          <w:szCs w:val="24"/>
        </w:rPr>
        <w:t>15 October. Western Health and Social Care Trust, Neurodiversity (2hr)</w:t>
      </w:r>
    </w:p>
    <w:p w14:paraId="13064CAE" w14:textId="0840BE6F" w:rsidR="23056510" w:rsidRDefault="3D21B2FA" w:rsidP="749A5698">
      <w:pPr>
        <w:pStyle w:val="ListParagraph"/>
        <w:numPr>
          <w:ilvl w:val="0"/>
          <w:numId w:val="35"/>
        </w:numPr>
        <w:spacing w:after="0" w:line="240" w:lineRule="auto"/>
        <w:rPr>
          <w:color w:val="000000" w:themeColor="text1"/>
          <w:szCs w:val="24"/>
        </w:rPr>
      </w:pPr>
      <w:r w:rsidRPr="749A5698">
        <w:rPr>
          <w:color w:val="000000" w:themeColor="text1"/>
          <w:szCs w:val="24"/>
        </w:rPr>
        <w:t>5 November, Western Health and Social Care Trust, Neurodiversity (2hr)</w:t>
      </w:r>
    </w:p>
    <w:p w14:paraId="65214BA1" w14:textId="3F273CA3" w:rsidR="23056510" w:rsidRDefault="3D21B2FA" w:rsidP="749A5698">
      <w:pPr>
        <w:pStyle w:val="ListParagraph"/>
        <w:numPr>
          <w:ilvl w:val="0"/>
          <w:numId w:val="35"/>
        </w:numPr>
        <w:spacing w:after="0" w:line="240" w:lineRule="auto"/>
        <w:rPr>
          <w:color w:val="000000" w:themeColor="text1"/>
          <w:szCs w:val="24"/>
        </w:rPr>
      </w:pPr>
      <w:r w:rsidRPr="749A5698">
        <w:rPr>
          <w:color w:val="000000" w:themeColor="text1"/>
          <w:szCs w:val="24"/>
        </w:rPr>
        <w:t>10 November, NICS, Neurodiversity (3hr)</w:t>
      </w:r>
    </w:p>
    <w:p w14:paraId="44274687" w14:textId="50DA4F48" w:rsidR="23056510" w:rsidRDefault="3D21B2FA" w:rsidP="749A5698">
      <w:pPr>
        <w:pStyle w:val="ListParagraph"/>
        <w:numPr>
          <w:ilvl w:val="0"/>
          <w:numId w:val="35"/>
        </w:numPr>
        <w:spacing w:after="0" w:line="240" w:lineRule="auto"/>
        <w:rPr>
          <w:color w:val="000000" w:themeColor="text1"/>
          <w:szCs w:val="24"/>
        </w:rPr>
      </w:pPr>
      <w:r w:rsidRPr="749A5698">
        <w:rPr>
          <w:color w:val="000000" w:themeColor="text1"/>
          <w:szCs w:val="24"/>
        </w:rPr>
        <w:t>11 November, Specialisterne, Neurodiversity (1hr)</w:t>
      </w:r>
    </w:p>
    <w:p w14:paraId="29EC81AD" w14:textId="7F1E2736" w:rsidR="23056510" w:rsidRDefault="3D21B2FA" w:rsidP="749A5698">
      <w:pPr>
        <w:pStyle w:val="ListParagraph"/>
        <w:numPr>
          <w:ilvl w:val="0"/>
          <w:numId w:val="35"/>
        </w:numPr>
        <w:spacing w:after="0" w:line="240" w:lineRule="auto"/>
        <w:rPr>
          <w:color w:val="000000" w:themeColor="text1"/>
          <w:szCs w:val="24"/>
        </w:rPr>
      </w:pPr>
      <w:r w:rsidRPr="749A5698">
        <w:rPr>
          <w:color w:val="000000" w:themeColor="text1"/>
          <w:szCs w:val="24"/>
        </w:rPr>
        <w:t>13 November, Translink, Recruitment (2hr)</w:t>
      </w:r>
    </w:p>
    <w:p w14:paraId="2B8232C2" w14:textId="00F78E0D" w:rsidR="23056510" w:rsidRDefault="3D21B2FA" w:rsidP="749A5698">
      <w:pPr>
        <w:pStyle w:val="ListParagraph"/>
        <w:numPr>
          <w:ilvl w:val="0"/>
          <w:numId w:val="35"/>
        </w:numPr>
        <w:spacing w:after="0" w:line="240" w:lineRule="auto"/>
        <w:rPr>
          <w:color w:val="000000" w:themeColor="text1"/>
          <w:szCs w:val="24"/>
        </w:rPr>
      </w:pPr>
      <w:r w:rsidRPr="749A5698">
        <w:rPr>
          <w:color w:val="000000" w:themeColor="text1"/>
          <w:szCs w:val="24"/>
        </w:rPr>
        <w:t>17 November, NIHE, Deaf Awareness + Telephone Good Practice (1.5hr)</w:t>
      </w:r>
    </w:p>
    <w:p w14:paraId="30084029" w14:textId="0D769843" w:rsidR="23056510" w:rsidRDefault="3D21B2FA" w:rsidP="749A5698">
      <w:pPr>
        <w:pStyle w:val="ListParagraph"/>
        <w:numPr>
          <w:ilvl w:val="0"/>
          <w:numId w:val="35"/>
        </w:numPr>
        <w:spacing w:after="0" w:line="240" w:lineRule="auto"/>
        <w:rPr>
          <w:color w:val="000000" w:themeColor="text1"/>
          <w:szCs w:val="24"/>
        </w:rPr>
      </w:pPr>
      <w:r w:rsidRPr="749A5698">
        <w:rPr>
          <w:color w:val="000000" w:themeColor="text1"/>
          <w:szCs w:val="24"/>
        </w:rPr>
        <w:t>18 November, EA, Disability Positive Training and Accreditation (4.5hr)</w:t>
      </w:r>
    </w:p>
    <w:p w14:paraId="7EF6E970" w14:textId="3EEB7B4C" w:rsidR="23056510" w:rsidRDefault="3D21B2FA" w:rsidP="749A5698">
      <w:pPr>
        <w:pStyle w:val="ListParagraph"/>
        <w:numPr>
          <w:ilvl w:val="0"/>
          <w:numId w:val="35"/>
        </w:numPr>
        <w:spacing w:after="0" w:line="240" w:lineRule="auto"/>
        <w:rPr>
          <w:color w:val="000000" w:themeColor="text1"/>
          <w:szCs w:val="24"/>
        </w:rPr>
      </w:pPr>
      <w:r w:rsidRPr="749A5698">
        <w:rPr>
          <w:color w:val="000000" w:themeColor="text1"/>
          <w:szCs w:val="24"/>
        </w:rPr>
        <w:t>24 November, UU, Hidden/Less Visible Disability (1.5hr)</w:t>
      </w:r>
    </w:p>
    <w:p w14:paraId="3F50092B" w14:textId="6056BDFB" w:rsidR="23056510" w:rsidRDefault="3D21B2FA" w:rsidP="749A5698">
      <w:pPr>
        <w:pStyle w:val="ListParagraph"/>
        <w:numPr>
          <w:ilvl w:val="0"/>
          <w:numId w:val="35"/>
        </w:numPr>
        <w:spacing w:after="0" w:line="240" w:lineRule="auto"/>
        <w:rPr>
          <w:color w:val="000000" w:themeColor="text1"/>
          <w:szCs w:val="24"/>
        </w:rPr>
      </w:pPr>
      <w:r w:rsidRPr="749A5698">
        <w:rPr>
          <w:color w:val="000000" w:themeColor="text1"/>
          <w:szCs w:val="24"/>
        </w:rPr>
        <w:t>25 November, Southern Health and Social Care Trust, Neurodiversity (1.5hr)</w:t>
      </w:r>
    </w:p>
    <w:p w14:paraId="645F1CF6" w14:textId="126AA593" w:rsidR="23056510" w:rsidRDefault="3D21B2FA" w:rsidP="749A5698">
      <w:pPr>
        <w:pStyle w:val="ListParagraph"/>
        <w:numPr>
          <w:ilvl w:val="0"/>
          <w:numId w:val="35"/>
        </w:numPr>
        <w:spacing w:after="0" w:line="240" w:lineRule="auto"/>
        <w:rPr>
          <w:color w:val="000000" w:themeColor="text1"/>
          <w:szCs w:val="24"/>
        </w:rPr>
      </w:pPr>
      <w:r w:rsidRPr="749A5698">
        <w:rPr>
          <w:color w:val="000000" w:themeColor="text1"/>
          <w:szCs w:val="24"/>
        </w:rPr>
        <w:t>27 November, Translink, Recruitment (2hr)</w:t>
      </w:r>
    </w:p>
    <w:p w14:paraId="7CB27C2D" w14:textId="75D2C8B3" w:rsidR="23056510" w:rsidRDefault="23056510" w:rsidP="749A5698">
      <w:pPr>
        <w:spacing w:after="0" w:line="240" w:lineRule="auto"/>
        <w:ind w:left="0" w:firstLine="0"/>
        <w:rPr>
          <w:color w:val="000000" w:themeColor="text1"/>
          <w:szCs w:val="24"/>
        </w:rPr>
      </w:pPr>
    </w:p>
    <w:p w14:paraId="60C648C6" w14:textId="4F135849" w:rsidR="23056510" w:rsidRDefault="3D21B2FA" w:rsidP="749A5698">
      <w:pPr>
        <w:spacing w:after="0" w:line="240" w:lineRule="auto"/>
        <w:ind w:left="0" w:firstLine="0"/>
        <w:rPr>
          <w:color w:val="000000" w:themeColor="text1"/>
          <w:szCs w:val="24"/>
        </w:rPr>
      </w:pPr>
      <w:r w:rsidRPr="749A5698">
        <w:rPr>
          <w:color w:val="000000" w:themeColor="text1"/>
          <w:szCs w:val="24"/>
        </w:rPr>
        <w:t>Staff have also been part of the pilot deliveries of the M</w:t>
      </w:r>
      <w:r w:rsidR="1524E59A" w:rsidRPr="749A5698">
        <w:rPr>
          <w:color w:val="000000" w:themeColor="text1"/>
          <w:szCs w:val="24"/>
        </w:rPr>
        <w:t xml:space="preserve">ental </w:t>
      </w:r>
      <w:r w:rsidRPr="749A5698">
        <w:rPr>
          <w:color w:val="000000" w:themeColor="text1"/>
          <w:szCs w:val="24"/>
        </w:rPr>
        <w:t>H</w:t>
      </w:r>
      <w:r w:rsidR="128759C8" w:rsidRPr="749A5698">
        <w:rPr>
          <w:color w:val="000000" w:themeColor="text1"/>
          <w:szCs w:val="24"/>
        </w:rPr>
        <w:t xml:space="preserve">ealth </w:t>
      </w:r>
      <w:r w:rsidRPr="749A5698">
        <w:rPr>
          <w:color w:val="000000" w:themeColor="text1"/>
          <w:szCs w:val="24"/>
        </w:rPr>
        <w:t>F</w:t>
      </w:r>
      <w:r w:rsidR="25B3CCE7" w:rsidRPr="749A5698">
        <w:rPr>
          <w:color w:val="000000" w:themeColor="text1"/>
          <w:szCs w:val="24"/>
        </w:rPr>
        <w:t xml:space="preserve">irst </w:t>
      </w:r>
      <w:r w:rsidRPr="749A5698">
        <w:rPr>
          <w:color w:val="000000" w:themeColor="text1"/>
          <w:szCs w:val="24"/>
        </w:rPr>
        <w:t>A</w:t>
      </w:r>
      <w:r w:rsidR="69DC0580" w:rsidRPr="749A5698">
        <w:rPr>
          <w:color w:val="000000" w:themeColor="text1"/>
          <w:szCs w:val="24"/>
        </w:rPr>
        <w:t>id R</w:t>
      </w:r>
      <w:r w:rsidRPr="749A5698">
        <w:rPr>
          <w:color w:val="000000" w:themeColor="text1"/>
          <w:szCs w:val="24"/>
        </w:rPr>
        <w:t>efresher half-day</w:t>
      </w:r>
      <w:r w:rsidR="2950FAC8" w:rsidRPr="749A5698">
        <w:rPr>
          <w:color w:val="000000" w:themeColor="text1"/>
          <w:szCs w:val="24"/>
        </w:rPr>
        <w:t xml:space="preserve"> </w:t>
      </w:r>
      <w:r w:rsidRPr="749A5698">
        <w:rPr>
          <w:color w:val="000000" w:themeColor="text1"/>
          <w:szCs w:val="24"/>
        </w:rPr>
        <w:t>course, following which we are now able to offer this out to</w:t>
      </w:r>
      <w:r w:rsidR="371D4041" w:rsidRPr="749A5698">
        <w:rPr>
          <w:color w:val="000000" w:themeColor="text1"/>
          <w:szCs w:val="24"/>
        </w:rPr>
        <w:t xml:space="preserve"> </w:t>
      </w:r>
      <w:r w:rsidRPr="749A5698">
        <w:rPr>
          <w:color w:val="000000" w:themeColor="text1"/>
          <w:szCs w:val="24"/>
        </w:rPr>
        <w:t>members.</w:t>
      </w:r>
    </w:p>
    <w:p w14:paraId="1C617B6D" w14:textId="5E528CF6" w:rsidR="23056510" w:rsidRDefault="23056510" w:rsidP="749A5698">
      <w:pPr>
        <w:spacing w:after="0" w:line="240" w:lineRule="auto"/>
        <w:ind w:left="0" w:firstLine="0"/>
        <w:rPr>
          <w:color w:val="000000" w:themeColor="text1"/>
          <w:szCs w:val="24"/>
        </w:rPr>
      </w:pPr>
    </w:p>
    <w:p w14:paraId="63226DA3" w14:textId="566A0CCE" w:rsidR="23056510" w:rsidRDefault="3D21B2FA" w:rsidP="749A5698">
      <w:pPr>
        <w:spacing w:after="0" w:line="240" w:lineRule="auto"/>
        <w:ind w:left="0" w:firstLine="0"/>
        <w:rPr>
          <w:color w:val="000000" w:themeColor="text1"/>
          <w:szCs w:val="24"/>
        </w:rPr>
      </w:pPr>
      <w:r w:rsidRPr="749A5698">
        <w:rPr>
          <w:b/>
          <w:bCs/>
          <w:color w:val="000000" w:themeColor="text1"/>
          <w:szCs w:val="24"/>
        </w:rPr>
        <w:t>Upcoming Events:</w:t>
      </w:r>
    </w:p>
    <w:p w14:paraId="6563803F" w14:textId="1538C340" w:rsidR="23056510" w:rsidRDefault="23056510" w:rsidP="749A5698">
      <w:pPr>
        <w:spacing w:after="0" w:line="240" w:lineRule="auto"/>
        <w:ind w:left="0" w:firstLine="0"/>
        <w:rPr>
          <w:color w:val="000000" w:themeColor="text1"/>
          <w:szCs w:val="24"/>
        </w:rPr>
      </w:pPr>
    </w:p>
    <w:p w14:paraId="7E32613B" w14:textId="29D8D97D" w:rsidR="23056510" w:rsidRDefault="3D21B2FA" w:rsidP="749A5698">
      <w:pPr>
        <w:pStyle w:val="ListParagraph"/>
        <w:numPr>
          <w:ilvl w:val="0"/>
          <w:numId w:val="35"/>
        </w:numPr>
        <w:spacing w:after="0" w:line="240" w:lineRule="auto"/>
        <w:rPr>
          <w:color w:val="000000" w:themeColor="text1"/>
          <w:szCs w:val="24"/>
        </w:rPr>
      </w:pPr>
      <w:r w:rsidRPr="749A5698">
        <w:rPr>
          <w:color w:val="000000" w:themeColor="text1"/>
          <w:szCs w:val="24"/>
        </w:rPr>
        <w:t>2 December, AGM and Disability Positive Training and Accreditation</w:t>
      </w:r>
    </w:p>
    <w:p w14:paraId="0F73531A" w14:textId="69BACC20" w:rsidR="23056510" w:rsidRDefault="3D21B2FA" w:rsidP="749A5698">
      <w:pPr>
        <w:pStyle w:val="ListParagraph"/>
        <w:spacing w:after="0" w:line="240" w:lineRule="auto"/>
        <w:rPr>
          <w:color w:val="000000" w:themeColor="text1"/>
          <w:szCs w:val="24"/>
        </w:rPr>
      </w:pPr>
      <w:r w:rsidRPr="749A5698">
        <w:rPr>
          <w:color w:val="000000" w:themeColor="text1"/>
          <w:szCs w:val="24"/>
        </w:rPr>
        <w:t>(4hrs)</w:t>
      </w:r>
    </w:p>
    <w:p w14:paraId="64A34181" w14:textId="235A36C3" w:rsidR="23056510" w:rsidRDefault="3D21B2FA" w:rsidP="749A5698">
      <w:pPr>
        <w:pStyle w:val="ListParagraph"/>
        <w:numPr>
          <w:ilvl w:val="0"/>
          <w:numId w:val="35"/>
        </w:numPr>
        <w:spacing w:after="0" w:line="240" w:lineRule="auto"/>
        <w:rPr>
          <w:color w:val="000000" w:themeColor="text1"/>
          <w:szCs w:val="24"/>
        </w:rPr>
      </w:pPr>
      <w:r w:rsidRPr="749A5698">
        <w:rPr>
          <w:color w:val="000000" w:themeColor="text1"/>
          <w:szCs w:val="24"/>
        </w:rPr>
        <w:t>4 December, Employment Lawyers Group (NI), Neurodiversity (1hr)</w:t>
      </w:r>
    </w:p>
    <w:p w14:paraId="549084E9" w14:textId="2B87280E" w:rsidR="23056510" w:rsidRDefault="3D21B2FA" w:rsidP="749A5698">
      <w:pPr>
        <w:pStyle w:val="ListParagraph"/>
        <w:numPr>
          <w:ilvl w:val="0"/>
          <w:numId w:val="35"/>
        </w:numPr>
        <w:spacing w:after="0" w:line="240" w:lineRule="auto"/>
        <w:rPr>
          <w:color w:val="000000" w:themeColor="text1"/>
          <w:szCs w:val="24"/>
        </w:rPr>
      </w:pPr>
      <w:r w:rsidRPr="749A5698">
        <w:rPr>
          <w:color w:val="000000" w:themeColor="text1"/>
          <w:szCs w:val="24"/>
        </w:rPr>
        <w:t>10 December, Choice Housing, Neurodiversity (3hr)</w:t>
      </w:r>
    </w:p>
    <w:p w14:paraId="73E029CA" w14:textId="34B96B47" w:rsidR="23056510" w:rsidRDefault="3D21B2FA" w:rsidP="749A5698">
      <w:pPr>
        <w:pStyle w:val="ListParagraph"/>
        <w:numPr>
          <w:ilvl w:val="0"/>
          <w:numId w:val="35"/>
        </w:numPr>
        <w:spacing w:after="0" w:line="240" w:lineRule="auto"/>
        <w:rPr>
          <w:color w:val="000000" w:themeColor="text1"/>
          <w:szCs w:val="24"/>
        </w:rPr>
      </w:pPr>
      <w:r w:rsidRPr="749A5698">
        <w:rPr>
          <w:color w:val="000000" w:themeColor="text1"/>
          <w:szCs w:val="24"/>
        </w:rPr>
        <w:t>17 December, NICS, Disability Positive Training and Accreditation (4hrs)</w:t>
      </w:r>
    </w:p>
    <w:p w14:paraId="58C68A15" w14:textId="05A7F3B4" w:rsidR="23056510" w:rsidRDefault="3D21B2FA" w:rsidP="749A5698">
      <w:pPr>
        <w:pStyle w:val="ListParagraph"/>
        <w:numPr>
          <w:ilvl w:val="0"/>
          <w:numId w:val="35"/>
        </w:numPr>
        <w:spacing w:after="0" w:line="240" w:lineRule="auto"/>
        <w:rPr>
          <w:color w:val="000000" w:themeColor="text1"/>
          <w:szCs w:val="24"/>
        </w:rPr>
      </w:pPr>
      <w:r w:rsidRPr="749A5698">
        <w:rPr>
          <w:color w:val="000000" w:themeColor="text1"/>
          <w:szCs w:val="24"/>
        </w:rPr>
        <w:t>22 January, Southern HSCT, Neurodiversity (1.5hr)</w:t>
      </w:r>
    </w:p>
    <w:p w14:paraId="06A0A3F9" w14:textId="5899A5E6" w:rsidR="23056510" w:rsidRDefault="3D21B2FA" w:rsidP="749A5698">
      <w:pPr>
        <w:pStyle w:val="ListParagraph"/>
        <w:numPr>
          <w:ilvl w:val="0"/>
          <w:numId w:val="35"/>
        </w:numPr>
        <w:spacing w:after="0" w:line="240" w:lineRule="auto"/>
        <w:rPr>
          <w:color w:val="000000" w:themeColor="text1"/>
          <w:szCs w:val="24"/>
        </w:rPr>
      </w:pPr>
      <w:r w:rsidRPr="749A5698">
        <w:rPr>
          <w:color w:val="000000" w:themeColor="text1"/>
          <w:szCs w:val="24"/>
        </w:rPr>
        <w:t>28 January, NICS, Hidden/Less Visible (1.5hr)</w:t>
      </w:r>
    </w:p>
    <w:p w14:paraId="235BBDB1" w14:textId="1D7C9E36" w:rsidR="23056510" w:rsidRDefault="3D21B2FA" w:rsidP="749A5698">
      <w:pPr>
        <w:pStyle w:val="ListParagraph"/>
        <w:numPr>
          <w:ilvl w:val="0"/>
          <w:numId w:val="35"/>
        </w:numPr>
        <w:spacing w:after="0" w:line="240" w:lineRule="auto"/>
        <w:rPr>
          <w:color w:val="000000" w:themeColor="text1"/>
          <w:szCs w:val="24"/>
        </w:rPr>
      </w:pPr>
      <w:r w:rsidRPr="749A5698">
        <w:rPr>
          <w:color w:val="000000" w:themeColor="text1"/>
          <w:szCs w:val="24"/>
        </w:rPr>
        <w:t>4 February, NICS, Supporting someone with cancer (1.5hrs)</w:t>
      </w:r>
    </w:p>
    <w:p w14:paraId="5E565BE6" w14:textId="572ED0B2" w:rsidR="23056510" w:rsidRDefault="3D21B2FA" w:rsidP="749A5698">
      <w:pPr>
        <w:pStyle w:val="ListParagraph"/>
        <w:numPr>
          <w:ilvl w:val="0"/>
          <w:numId w:val="35"/>
        </w:numPr>
        <w:spacing w:after="0" w:line="240" w:lineRule="auto"/>
        <w:rPr>
          <w:color w:val="000000" w:themeColor="text1"/>
          <w:szCs w:val="24"/>
        </w:rPr>
      </w:pPr>
      <w:r w:rsidRPr="749A5698">
        <w:rPr>
          <w:color w:val="000000" w:themeColor="text1"/>
          <w:szCs w:val="24"/>
        </w:rPr>
        <w:t>5 February, NICS Mental Health, Advocacy &amp; Self-management (3hr)</w:t>
      </w:r>
    </w:p>
    <w:p w14:paraId="045BA7E6" w14:textId="6C949579" w:rsidR="23056510" w:rsidRDefault="3D21B2FA" w:rsidP="749A5698">
      <w:pPr>
        <w:pStyle w:val="ListParagraph"/>
        <w:numPr>
          <w:ilvl w:val="0"/>
          <w:numId w:val="35"/>
        </w:numPr>
        <w:spacing w:after="0" w:line="240" w:lineRule="auto"/>
        <w:rPr>
          <w:color w:val="000000" w:themeColor="text1"/>
          <w:szCs w:val="24"/>
        </w:rPr>
      </w:pPr>
      <w:r w:rsidRPr="749A5698">
        <w:rPr>
          <w:color w:val="000000" w:themeColor="text1"/>
          <w:szCs w:val="24"/>
        </w:rPr>
        <w:t xml:space="preserve">9 February, Western HSCT, Neurodiversity (2.5hr) </w:t>
      </w:r>
    </w:p>
    <w:p w14:paraId="327CFB57" w14:textId="5EE3CB43" w:rsidR="23056510" w:rsidRDefault="3D21B2FA" w:rsidP="749A5698">
      <w:pPr>
        <w:pStyle w:val="ListParagraph"/>
        <w:numPr>
          <w:ilvl w:val="0"/>
          <w:numId w:val="35"/>
        </w:numPr>
        <w:spacing w:after="0" w:line="240" w:lineRule="auto"/>
        <w:rPr>
          <w:color w:val="000000" w:themeColor="text1"/>
          <w:szCs w:val="24"/>
        </w:rPr>
      </w:pPr>
      <w:r w:rsidRPr="749A5698">
        <w:rPr>
          <w:color w:val="000000" w:themeColor="text1"/>
          <w:szCs w:val="24"/>
        </w:rPr>
        <w:t>19 February, Southern HSCT, Neurodiversity (1.5hr)</w:t>
      </w:r>
    </w:p>
    <w:p w14:paraId="01CA3CA0" w14:textId="2B7C7F04" w:rsidR="23056510" w:rsidRDefault="3D21B2FA" w:rsidP="749A5698">
      <w:pPr>
        <w:pStyle w:val="ListParagraph"/>
        <w:numPr>
          <w:ilvl w:val="0"/>
          <w:numId w:val="35"/>
        </w:numPr>
        <w:spacing w:after="0" w:line="240" w:lineRule="auto"/>
        <w:rPr>
          <w:color w:val="000000" w:themeColor="text1"/>
          <w:szCs w:val="24"/>
        </w:rPr>
      </w:pPr>
      <w:r w:rsidRPr="749A5698">
        <w:rPr>
          <w:color w:val="000000" w:themeColor="text1"/>
          <w:szCs w:val="24"/>
        </w:rPr>
        <w:t>23 February, Western HSCT, Disability Awareness (2hr)</w:t>
      </w:r>
    </w:p>
    <w:p w14:paraId="043823E3" w14:textId="5DF4250C" w:rsidR="23056510" w:rsidRDefault="474723FD" w:rsidP="4798031E">
      <w:pPr>
        <w:pStyle w:val="ListParagraph"/>
        <w:numPr>
          <w:ilvl w:val="0"/>
          <w:numId w:val="35"/>
        </w:numPr>
        <w:spacing w:after="0" w:line="240" w:lineRule="auto"/>
        <w:rPr>
          <w:color w:val="000000" w:themeColor="text1"/>
          <w:szCs w:val="24"/>
        </w:rPr>
      </w:pPr>
      <w:r w:rsidRPr="4798031E">
        <w:rPr>
          <w:color w:val="000000" w:themeColor="text1"/>
          <w:szCs w:val="24"/>
        </w:rPr>
        <w:t>5 March</w:t>
      </w:r>
      <w:r w:rsidR="3D21B2FA" w:rsidRPr="4798031E">
        <w:rPr>
          <w:color w:val="000000" w:themeColor="text1"/>
          <w:szCs w:val="24"/>
        </w:rPr>
        <w:t>, Conference with Equality Commission for NI, hosted in UU, (Half-day)</w:t>
      </w:r>
    </w:p>
    <w:p w14:paraId="775B0F97" w14:textId="2CD4BF5C" w:rsidR="23056510" w:rsidRDefault="3D21B2FA" w:rsidP="749A5698">
      <w:pPr>
        <w:pStyle w:val="ListParagraph"/>
        <w:numPr>
          <w:ilvl w:val="0"/>
          <w:numId w:val="35"/>
        </w:numPr>
        <w:spacing w:after="0" w:line="240" w:lineRule="auto"/>
        <w:rPr>
          <w:color w:val="000000" w:themeColor="text1"/>
          <w:szCs w:val="24"/>
        </w:rPr>
      </w:pPr>
      <w:r w:rsidRPr="749A5698">
        <w:rPr>
          <w:color w:val="000000" w:themeColor="text1"/>
          <w:szCs w:val="24"/>
        </w:rPr>
        <w:t>26 February, NIPSO, Reasonable Adjustments (2.5hr)</w:t>
      </w:r>
    </w:p>
    <w:p w14:paraId="48C1BC7E" w14:textId="7851C035" w:rsidR="23056510" w:rsidRDefault="3D21B2FA" w:rsidP="749A5698">
      <w:pPr>
        <w:pStyle w:val="ListParagraph"/>
        <w:numPr>
          <w:ilvl w:val="0"/>
          <w:numId w:val="35"/>
        </w:numPr>
        <w:spacing w:after="0" w:line="240" w:lineRule="auto"/>
        <w:rPr>
          <w:color w:val="000000" w:themeColor="text1"/>
          <w:szCs w:val="24"/>
        </w:rPr>
      </w:pPr>
      <w:r w:rsidRPr="749A5698">
        <w:rPr>
          <w:color w:val="000000" w:themeColor="text1"/>
          <w:szCs w:val="24"/>
        </w:rPr>
        <w:t>26 February, NIPSO, Disability Positive Practice for Services users/customers (3hr)</w:t>
      </w:r>
    </w:p>
    <w:p w14:paraId="63DCFA68" w14:textId="09BE795F" w:rsidR="23056510" w:rsidRDefault="23056510" w:rsidP="749A5698">
      <w:pPr>
        <w:spacing w:after="0" w:line="240" w:lineRule="auto"/>
        <w:ind w:left="0" w:firstLine="0"/>
        <w:rPr>
          <w:color w:val="000000" w:themeColor="text1"/>
          <w:szCs w:val="24"/>
        </w:rPr>
      </w:pPr>
    </w:p>
    <w:p w14:paraId="412ADA04" w14:textId="4C05F39A" w:rsidR="23056510" w:rsidRDefault="3D21B2FA" w:rsidP="749A5698">
      <w:pPr>
        <w:spacing w:after="0" w:line="240" w:lineRule="auto"/>
        <w:ind w:left="0" w:firstLine="0"/>
        <w:rPr>
          <w:color w:val="000000" w:themeColor="text1"/>
          <w:szCs w:val="24"/>
        </w:rPr>
      </w:pPr>
      <w:r w:rsidRPr="749A5698">
        <w:rPr>
          <w:b/>
          <w:bCs/>
          <w:color w:val="000000" w:themeColor="text1"/>
          <w:szCs w:val="24"/>
        </w:rPr>
        <w:t>Training &amp; Events Attended:</w:t>
      </w:r>
    </w:p>
    <w:p w14:paraId="4785EA4A" w14:textId="5AD9255A" w:rsidR="23056510" w:rsidRDefault="23056510" w:rsidP="749A5698">
      <w:pPr>
        <w:spacing w:after="0" w:line="240" w:lineRule="auto"/>
        <w:ind w:left="0" w:firstLine="0"/>
        <w:rPr>
          <w:color w:val="000000" w:themeColor="text1"/>
          <w:szCs w:val="24"/>
        </w:rPr>
      </w:pPr>
    </w:p>
    <w:p w14:paraId="1033ECF4" w14:textId="21155E41" w:rsidR="23056510" w:rsidRDefault="3D21B2FA" w:rsidP="749A5698">
      <w:pPr>
        <w:pStyle w:val="ListParagraph"/>
        <w:numPr>
          <w:ilvl w:val="0"/>
          <w:numId w:val="35"/>
        </w:numPr>
        <w:spacing w:after="0" w:line="240" w:lineRule="auto"/>
        <w:rPr>
          <w:color w:val="000000" w:themeColor="text1"/>
          <w:szCs w:val="24"/>
        </w:rPr>
      </w:pPr>
      <w:proofErr w:type="spellStart"/>
      <w:r w:rsidRPr="749A5698">
        <w:rPr>
          <w:color w:val="000000" w:themeColor="text1"/>
          <w:szCs w:val="24"/>
        </w:rPr>
        <w:t>Everway</w:t>
      </w:r>
      <w:proofErr w:type="spellEnd"/>
      <w:r w:rsidRPr="749A5698">
        <w:rPr>
          <w:color w:val="000000" w:themeColor="text1"/>
          <w:szCs w:val="24"/>
        </w:rPr>
        <w:t xml:space="preserve"> webinar: </w:t>
      </w:r>
      <w:proofErr w:type="spellStart"/>
      <w:r w:rsidRPr="749A5698">
        <w:rPr>
          <w:color w:val="000000" w:themeColor="text1"/>
          <w:szCs w:val="24"/>
        </w:rPr>
        <w:t>Neuroinclusion</w:t>
      </w:r>
      <w:proofErr w:type="spellEnd"/>
      <w:r w:rsidRPr="749A5698">
        <w:rPr>
          <w:color w:val="000000" w:themeColor="text1"/>
          <w:szCs w:val="24"/>
        </w:rPr>
        <w:t xml:space="preserve"> strategies</w:t>
      </w:r>
    </w:p>
    <w:p w14:paraId="30961814" w14:textId="7538CDF8" w:rsidR="23056510" w:rsidRDefault="3D21B2FA" w:rsidP="749A5698">
      <w:pPr>
        <w:pStyle w:val="ListParagraph"/>
        <w:numPr>
          <w:ilvl w:val="0"/>
          <w:numId w:val="35"/>
        </w:numPr>
        <w:spacing w:after="0" w:line="240" w:lineRule="auto"/>
        <w:rPr>
          <w:color w:val="000000" w:themeColor="text1"/>
          <w:szCs w:val="24"/>
        </w:rPr>
      </w:pPr>
      <w:r w:rsidRPr="749A5698">
        <w:rPr>
          <w:color w:val="000000" w:themeColor="text1"/>
          <w:szCs w:val="24"/>
        </w:rPr>
        <w:lastRenderedPageBreak/>
        <w:t>PESI CBT Refresh - full day</w:t>
      </w:r>
    </w:p>
    <w:p w14:paraId="19033A5D" w14:textId="3B2B7D13" w:rsidR="23056510" w:rsidRDefault="3D21B2FA" w:rsidP="749A5698">
      <w:pPr>
        <w:pStyle w:val="ListParagraph"/>
        <w:numPr>
          <w:ilvl w:val="0"/>
          <w:numId w:val="35"/>
        </w:numPr>
        <w:spacing w:after="0" w:line="240" w:lineRule="auto"/>
        <w:rPr>
          <w:color w:val="000000" w:themeColor="text1"/>
          <w:szCs w:val="24"/>
        </w:rPr>
      </w:pPr>
      <w:r w:rsidRPr="749A5698">
        <w:rPr>
          <w:color w:val="000000" w:themeColor="text1"/>
          <w:szCs w:val="24"/>
        </w:rPr>
        <w:t>Equality Commission for NI, Legal duties webinar</w:t>
      </w:r>
    </w:p>
    <w:p w14:paraId="30F33536" w14:textId="442C7A44" w:rsidR="23056510" w:rsidRDefault="3D21B2FA" w:rsidP="749A5698">
      <w:pPr>
        <w:pStyle w:val="ListParagraph"/>
        <w:numPr>
          <w:ilvl w:val="0"/>
          <w:numId w:val="35"/>
        </w:numPr>
        <w:spacing w:after="0" w:line="240" w:lineRule="auto"/>
        <w:rPr>
          <w:color w:val="000000" w:themeColor="text1"/>
          <w:szCs w:val="24"/>
        </w:rPr>
      </w:pPr>
      <w:r w:rsidRPr="749A5698">
        <w:rPr>
          <w:color w:val="000000" w:themeColor="text1"/>
          <w:szCs w:val="24"/>
        </w:rPr>
        <w:t>Business Disability Forum, Retaining Disabled People webinar</w:t>
      </w:r>
    </w:p>
    <w:p w14:paraId="7951EC5B" w14:textId="344BA351" w:rsidR="23056510" w:rsidRDefault="3D21B2FA" w:rsidP="749A5698">
      <w:pPr>
        <w:pStyle w:val="ListParagraph"/>
        <w:numPr>
          <w:ilvl w:val="0"/>
          <w:numId w:val="35"/>
        </w:numPr>
        <w:spacing w:after="0" w:line="240" w:lineRule="auto"/>
        <w:rPr>
          <w:color w:val="000000" w:themeColor="text1"/>
          <w:szCs w:val="24"/>
        </w:rPr>
      </w:pPr>
      <w:r w:rsidRPr="749A5698">
        <w:rPr>
          <w:color w:val="000000" w:themeColor="text1"/>
          <w:szCs w:val="24"/>
        </w:rPr>
        <w:t>Autism NI Autism Awareness</w:t>
      </w:r>
    </w:p>
    <w:p w14:paraId="587B82E2" w14:textId="0AD091F4" w:rsidR="23056510" w:rsidRDefault="3D21B2FA" w:rsidP="749A5698">
      <w:pPr>
        <w:pStyle w:val="ListParagraph"/>
        <w:numPr>
          <w:ilvl w:val="0"/>
          <w:numId w:val="35"/>
        </w:numPr>
        <w:spacing w:after="0" w:line="240" w:lineRule="auto"/>
        <w:rPr>
          <w:color w:val="000000" w:themeColor="text1"/>
          <w:szCs w:val="24"/>
        </w:rPr>
      </w:pPr>
      <w:r w:rsidRPr="749A5698">
        <w:rPr>
          <w:color w:val="000000" w:themeColor="text1"/>
          <w:szCs w:val="24"/>
        </w:rPr>
        <w:t>Legal Island Reasonable Adjustments Webinar</w:t>
      </w:r>
    </w:p>
    <w:p w14:paraId="55F6CE8E" w14:textId="5F651974" w:rsidR="4AA67838" w:rsidRDefault="4AA67838" w:rsidP="23056510">
      <w:pPr>
        <w:pStyle w:val="PlainText"/>
        <w:numPr>
          <w:ilvl w:val="0"/>
          <w:numId w:val="6"/>
        </w:numPr>
        <w:rPr>
          <w:rFonts w:eastAsia="Arial" w:cs="Arial"/>
          <w:color w:val="000000" w:themeColor="text1"/>
          <w:sz w:val="24"/>
          <w:szCs w:val="24"/>
          <w:lang w:val="en-GB"/>
        </w:rPr>
      </w:pPr>
      <w:r w:rsidRPr="23056510">
        <w:rPr>
          <w:rFonts w:eastAsia="Arial" w:cs="Arial"/>
          <w:color w:val="000000" w:themeColor="text1"/>
          <w:sz w:val="24"/>
          <w:szCs w:val="24"/>
          <w:lang w:val="en-GB"/>
        </w:rPr>
        <w:t>Supporting people after bereavement</w:t>
      </w:r>
    </w:p>
    <w:p w14:paraId="279EA279" w14:textId="72A57E2E" w:rsidR="4AA67838" w:rsidRDefault="4AA67838" w:rsidP="23056510">
      <w:pPr>
        <w:pStyle w:val="PlainText"/>
        <w:numPr>
          <w:ilvl w:val="0"/>
          <w:numId w:val="6"/>
        </w:numPr>
        <w:rPr>
          <w:rFonts w:eastAsia="Arial" w:cs="Arial"/>
          <w:color w:val="000000" w:themeColor="text1"/>
          <w:sz w:val="24"/>
          <w:szCs w:val="24"/>
          <w:lang w:val="en-GB"/>
        </w:rPr>
      </w:pPr>
      <w:r w:rsidRPr="23056510">
        <w:rPr>
          <w:rFonts w:eastAsia="Arial" w:cs="Arial"/>
          <w:color w:val="000000" w:themeColor="text1"/>
          <w:sz w:val="24"/>
          <w:szCs w:val="24"/>
          <w:lang w:val="en-GB"/>
        </w:rPr>
        <w:t>Equality Case Law Update</w:t>
      </w:r>
    </w:p>
    <w:p w14:paraId="7E27C093" w14:textId="1D05AB04" w:rsidR="4AA67838" w:rsidRDefault="4AA67838" w:rsidP="23056510">
      <w:pPr>
        <w:pStyle w:val="PlainText"/>
        <w:numPr>
          <w:ilvl w:val="0"/>
          <w:numId w:val="6"/>
        </w:numPr>
        <w:rPr>
          <w:rFonts w:eastAsia="Arial" w:cs="Arial"/>
          <w:color w:val="000000" w:themeColor="text1"/>
          <w:sz w:val="24"/>
          <w:szCs w:val="24"/>
          <w:lang w:val="en-GB"/>
        </w:rPr>
      </w:pPr>
      <w:r w:rsidRPr="23056510">
        <w:rPr>
          <w:rFonts w:eastAsia="Arial" w:cs="Arial"/>
          <w:color w:val="000000" w:themeColor="text1"/>
          <w:sz w:val="24"/>
          <w:szCs w:val="24"/>
          <w:lang w:val="en-GB"/>
        </w:rPr>
        <w:t>Effective problem-solving techniques in therapy</w:t>
      </w:r>
    </w:p>
    <w:p w14:paraId="472BC118" w14:textId="0B50E014" w:rsidR="4AA67838" w:rsidRDefault="4AA67838" w:rsidP="23056510">
      <w:pPr>
        <w:pStyle w:val="ListParagraph"/>
        <w:numPr>
          <w:ilvl w:val="0"/>
          <w:numId w:val="6"/>
        </w:numPr>
        <w:spacing w:after="0" w:line="240" w:lineRule="auto"/>
        <w:rPr>
          <w:color w:val="000000" w:themeColor="text1"/>
          <w:szCs w:val="24"/>
        </w:rPr>
      </w:pPr>
      <w:r w:rsidRPr="23056510">
        <w:rPr>
          <w:color w:val="000000" w:themeColor="text1"/>
          <w:szCs w:val="24"/>
        </w:rPr>
        <w:t>Masterclass on sleep problems and addressing them with clients</w:t>
      </w:r>
    </w:p>
    <w:p w14:paraId="47C2D1AA" w14:textId="02A9FEE3" w:rsidR="4AA67838" w:rsidRDefault="4AA67838" w:rsidP="23056510">
      <w:pPr>
        <w:pStyle w:val="ListParagraph"/>
        <w:numPr>
          <w:ilvl w:val="0"/>
          <w:numId w:val="6"/>
        </w:numPr>
        <w:spacing w:after="0" w:line="240" w:lineRule="auto"/>
        <w:rPr>
          <w:color w:val="000000" w:themeColor="text1"/>
          <w:szCs w:val="24"/>
        </w:rPr>
      </w:pPr>
      <w:r w:rsidRPr="23056510">
        <w:rPr>
          <w:color w:val="000000" w:themeColor="text1"/>
          <w:szCs w:val="24"/>
        </w:rPr>
        <w:t>Understanding and Treating “Pure O” in OCD</w:t>
      </w:r>
    </w:p>
    <w:p w14:paraId="2B99A03D" w14:textId="19D84E6A" w:rsidR="4AA67838" w:rsidRDefault="4AA67838" w:rsidP="23056510">
      <w:pPr>
        <w:pStyle w:val="ListParagraph"/>
        <w:numPr>
          <w:ilvl w:val="0"/>
          <w:numId w:val="6"/>
        </w:numPr>
        <w:spacing w:after="0" w:line="240" w:lineRule="auto"/>
        <w:rPr>
          <w:color w:val="000000" w:themeColor="text1"/>
          <w:szCs w:val="24"/>
        </w:rPr>
      </w:pPr>
      <w:r w:rsidRPr="23056510">
        <w:rPr>
          <w:color w:val="000000" w:themeColor="text1"/>
          <w:szCs w:val="24"/>
        </w:rPr>
        <w:t>When therapy causes harm: the truth behind the headlines with Erin Stevens</w:t>
      </w:r>
    </w:p>
    <w:p w14:paraId="7FFBA485" w14:textId="13CFB8E4" w:rsidR="4AA67838" w:rsidRDefault="4AA67838" w:rsidP="23056510">
      <w:pPr>
        <w:pStyle w:val="ListParagraph"/>
        <w:numPr>
          <w:ilvl w:val="0"/>
          <w:numId w:val="6"/>
        </w:numPr>
        <w:spacing w:after="0" w:line="240" w:lineRule="auto"/>
        <w:rPr>
          <w:color w:val="000000" w:themeColor="text1"/>
          <w:szCs w:val="24"/>
        </w:rPr>
      </w:pPr>
      <w:r w:rsidRPr="23056510">
        <w:rPr>
          <w:color w:val="000000" w:themeColor="text1"/>
          <w:szCs w:val="24"/>
        </w:rPr>
        <w:t>Masterclass on sleep problems and addressing them with clients</w:t>
      </w:r>
    </w:p>
    <w:p w14:paraId="08866724" w14:textId="13379EB1" w:rsidR="4AA67838" w:rsidRDefault="4AA67838" w:rsidP="23056510">
      <w:pPr>
        <w:pStyle w:val="ListParagraph"/>
        <w:numPr>
          <w:ilvl w:val="0"/>
          <w:numId w:val="6"/>
        </w:numPr>
        <w:spacing w:after="0" w:line="240" w:lineRule="auto"/>
        <w:rPr>
          <w:color w:val="000000" w:themeColor="text1"/>
          <w:szCs w:val="24"/>
        </w:rPr>
      </w:pPr>
      <w:hyperlink r:id="rId10">
        <w:r w:rsidRPr="23056510">
          <w:rPr>
            <w:rStyle w:val="Hyperlink"/>
            <w:color w:val="000000" w:themeColor="text1"/>
            <w:szCs w:val="24"/>
            <w:u w:val="none"/>
          </w:rPr>
          <w:t xml:space="preserve">Evidence-based psychological treatments for trauma - a cognitive approach to PTSD </w:t>
        </w:r>
      </w:hyperlink>
    </w:p>
    <w:p w14:paraId="6C3610AA" w14:textId="34112986" w:rsidR="4AA67838" w:rsidRDefault="4AA67838" w:rsidP="23056510">
      <w:pPr>
        <w:pStyle w:val="PlainText"/>
        <w:numPr>
          <w:ilvl w:val="0"/>
          <w:numId w:val="6"/>
        </w:numPr>
        <w:rPr>
          <w:rFonts w:eastAsia="Arial" w:cs="Arial"/>
          <w:color w:val="000000" w:themeColor="text1"/>
          <w:sz w:val="24"/>
          <w:szCs w:val="24"/>
          <w:lang w:val="en-GB"/>
        </w:rPr>
      </w:pPr>
      <w:hyperlink r:id="rId11">
        <w:r w:rsidRPr="23056510">
          <w:rPr>
            <w:rStyle w:val="Hyperlink"/>
            <w:rFonts w:eastAsia="Arial" w:cs="Arial"/>
            <w:color w:val="000000" w:themeColor="text1"/>
            <w:sz w:val="24"/>
            <w:szCs w:val="24"/>
            <w:u w:val="none"/>
            <w:lang w:val="en-GB"/>
          </w:rPr>
          <w:t>Cognitive Behavioural Coaching</w:t>
        </w:r>
      </w:hyperlink>
    </w:p>
    <w:p w14:paraId="29FB2A55" w14:textId="3D7786D4" w:rsidR="4AA67838" w:rsidRDefault="4AA67838" w:rsidP="23056510">
      <w:pPr>
        <w:pStyle w:val="PlainText"/>
        <w:numPr>
          <w:ilvl w:val="0"/>
          <w:numId w:val="6"/>
        </w:numPr>
        <w:rPr>
          <w:rFonts w:eastAsia="Arial" w:cs="Arial"/>
          <w:color w:val="000000" w:themeColor="text1"/>
          <w:sz w:val="24"/>
          <w:szCs w:val="24"/>
          <w:lang w:val="en-GB"/>
        </w:rPr>
      </w:pPr>
      <w:r w:rsidRPr="23056510">
        <w:rPr>
          <w:rFonts w:eastAsia="Arial" w:cs="Arial"/>
          <w:color w:val="000000" w:themeColor="text1"/>
          <w:sz w:val="24"/>
          <w:szCs w:val="24"/>
          <w:lang w:val="en-GB"/>
        </w:rPr>
        <w:t xml:space="preserve">Three additional CPD courses for CBT  </w:t>
      </w:r>
    </w:p>
    <w:p w14:paraId="21249DA2" w14:textId="2DE7F6AA" w:rsidR="4AA67838" w:rsidRDefault="4AA67838" w:rsidP="23056510">
      <w:pPr>
        <w:pStyle w:val="PlainText"/>
        <w:numPr>
          <w:ilvl w:val="0"/>
          <w:numId w:val="6"/>
        </w:numPr>
        <w:rPr>
          <w:rFonts w:eastAsia="Arial" w:cs="Arial"/>
          <w:color w:val="000000" w:themeColor="text1"/>
          <w:sz w:val="24"/>
          <w:szCs w:val="24"/>
          <w:lang w:val="en-GB"/>
        </w:rPr>
      </w:pPr>
      <w:r w:rsidRPr="23056510">
        <w:rPr>
          <w:rFonts w:eastAsia="Arial" w:cs="Arial"/>
          <w:color w:val="000000" w:themeColor="text1"/>
          <w:sz w:val="24"/>
          <w:szCs w:val="24"/>
          <w:lang w:val="en-GB"/>
        </w:rPr>
        <w:t xml:space="preserve">Webinar, </w:t>
      </w:r>
      <w:proofErr w:type="gramStart"/>
      <w:r w:rsidRPr="23056510">
        <w:rPr>
          <w:rFonts w:eastAsia="Arial" w:cs="Arial"/>
          <w:color w:val="000000" w:themeColor="text1"/>
          <w:sz w:val="24"/>
          <w:szCs w:val="24"/>
          <w:lang w:val="en-GB"/>
        </w:rPr>
        <w:t>What</w:t>
      </w:r>
      <w:proofErr w:type="gramEnd"/>
      <w:r w:rsidRPr="23056510">
        <w:rPr>
          <w:rFonts w:eastAsia="Arial" w:cs="Arial"/>
          <w:color w:val="000000" w:themeColor="text1"/>
          <w:sz w:val="24"/>
          <w:szCs w:val="24"/>
          <w:lang w:val="en-GB"/>
        </w:rPr>
        <w:t xml:space="preserve"> works? Long-term sickness absence, Business Disability Forum</w:t>
      </w:r>
    </w:p>
    <w:p w14:paraId="586315D1" w14:textId="7BD4460F" w:rsidR="005617CC" w:rsidRPr="005617CC" w:rsidRDefault="4AA67838" w:rsidP="749A5698">
      <w:pPr>
        <w:pStyle w:val="PlainText"/>
        <w:numPr>
          <w:ilvl w:val="0"/>
          <w:numId w:val="6"/>
        </w:numPr>
        <w:rPr>
          <w:rFonts w:eastAsia="Arial" w:cs="Arial"/>
          <w:color w:val="000000" w:themeColor="text1"/>
          <w:sz w:val="24"/>
          <w:szCs w:val="24"/>
          <w:lang w:val="en-GB"/>
        </w:rPr>
      </w:pPr>
      <w:r w:rsidRPr="749A5698">
        <w:rPr>
          <w:rFonts w:eastAsia="Arial" w:cs="Arial"/>
          <w:color w:val="000000" w:themeColor="text1"/>
          <w:sz w:val="24"/>
          <w:szCs w:val="24"/>
          <w:lang w:val="en-GB"/>
        </w:rPr>
        <w:t>Understanding OCD</w:t>
      </w:r>
    </w:p>
    <w:p w14:paraId="58ABDCC8" w14:textId="77777777" w:rsidR="003A5537" w:rsidRPr="009E7410" w:rsidRDefault="003A5537">
      <w:pPr>
        <w:pStyle w:val="Heading3"/>
        <w:tabs>
          <w:tab w:val="center" w:pos="2088"/>
        </w:tabs>
        <w:ind w:left="0" w:firstLine="0"/>
        <w:rPr>
          <w:szCs w:val="24"/>
        </w:rPr>
      </w:pPr>
    </w:p>
    <w:p w14:paraId="269A3392" w14:textId="2714812A" w:rsidR="00524AC3" w:rsidRPr="009E7410" w:rsidRDefault="00CC3E34">
      <w:pPr>
        <w:pStyle w:val="Heading3"/>
        <w:tabs>
          <w:tab w:val="center" w:pos="2088"/>
        </w:tabs>
        <w:ind w:left="0" w:firstLine="0"/>
        <w:rPr>
          <w:szCs w:val="24"/>
        </w:rPr>
      </w:pPr>
      <w:r w:rsidRPr="009E7410">
        <w:rPr>
          <w:szCs w:val="24"/>
        </w:rPr>
        <w:t xml:space="preserve">3.0 </w:t>
      </w:r>
      <w:r w:rsidRPr="009E7410">
        <w:rPr>
          <w:szCs w:val="24"/>
        </w:rPr>
        <w:tab/>
        <w:t xml:space="preserve">Administrative Matters </w:t>
      </w:r>
    </w:p>
    <w:p w14:paraId="04B927CF" w14:textId="77777777" w:rsidR="00524AC3" w:rsidRPr="009E7410" w:rsidRDefault="00CC3E34">
      <w:pPr>
        <w:spacing w:after="0" w:line="259" w:lineRule="auto"/>
        <w:ind w:left="94" w:right="0" w:firstLine="0"/>
        <w:rPr>
          <w:szCs w:val="24"/>
        </w:rPr>
      </w:pPr>
      <w:r w:rsidRPr="009E7410">
        <w:rPr>
          <w:b/>
          <w:color w:val="0000FF"/>
          <w:szCs w:val="24"/>
        </w:rPr>
        <w:t xml:space="preserve"> </w:t>
      </w:r>
    </w:p>
    <w:p w14:paraId="4E38D36A" w14:textId="493BAA00" w:rsidR="00524AC3" w:rsidRPr="009E7410" w:rsidRDefault="00CC3E34">
      <w:pPr>
        <w:tabs>
          <w:tab w:val="center" w:pos="2110"/>
        </w:tabs>
        <w:spacing w:after="0" w:line="259" w:lineRule="auto"/>
        <w:ind w:left="0" w:right="0" w:firstLine="0"/>
      </w:pPr>
      <w:r w:rsidRPr="749A5698">
        <w:rPr>
          <w:b/>
          <w:bCs/>
        </w:rPr>
        <w:t xml:space="preserve">Fundraising Initiatives: </w:t>
      </w:r>
    </w:p>
    <w:p w14:paraId="75137195" w14:textId="77777777" w:rsidR="00524AC3" w:rsidRPr="009E7410" w:rsidRDefault="00CC3E34" w:rsidP="749A5698">
      <w:pPr>
        <w:spacing w:after="0" w:line="259" w:lineRule="auto"/>
        <w:ind w:left="0" w:right="0" w:firstLine="0"/>
      </w:pPr>
      <w:r>
        <w:t xml:space="preserve"> </w:t>
      </w:r>
    </w:p>
    <w:p w14:paraId="03DA541C" w14:textId="5BB3169E" w:rsidR="00A26534" w:rsidRDefault="00D3104A" w:rsidP="749A5698">
      <w:pPr>
        <w:spacing w:after="0" w:line="259" w:lineRule="auto"/>
        <w:ind w:left="0" w:right="0" w:firstLine="0"/>
      </w:pPr>
      <w:r>
        <w:t>Kilbroney Vintage Rally:</w:t>
      </w:r>
      <w:r w:rsidR="07B68A18">
        <w:t xml:space="preserve"> </w:t>
      </w:r>
      <w:r>
        <w:t>Staff</w:t>
      </w:r>
      <w:r w:rsidR="00A26534">
        <w:t xml:space="preserve"> and volunteers supported</w:t>
      </w:r>
      <w:r>
        <w:t xml:space="preserve"> this </w:t>
      </w:r>
      <w:r w:rsidR="008F24E6">
        <w:t xml:space="preserve">event </w:t>
      </w:r>
      <w:r w:rsidR="3556A8C3">
        <w:t xml:space="preserve">and, </w:t>
      </w:r>
      <w:r>
        <w:t>along with several other charities</w:t>
      </w:r>
      <w:r w:rsidR="07F8CCBF">
        <w:t xml:space="preserve">, </w:t>
      </w:r>
      <w:r>
        <w:t>we were delighted to receive a donation as a result.</w:t>
      </w:r>
    </w:p>
    <w:p w14:paraId="388D1EFE" w14:textId="77777777" w:rsidR="001F4602" w:rsidRPr="009E7410" w:rsidRDefault="001F4602" w:rsidP="0012488E">
      <w:pPr>
        <w:ind w:left="0" w:right="625" w:firstLine="0"/>
        <w:rPr>
          <w:szCs w:val="24"/>
        </w:rPr>
      </w:pPr>
    </w:p>
    <w:p w14:paraId="58A7F29F" w14:textId="7DDA906F" w:rsidR="00524AC3" w:rsidRPr="008F24E6" w:rsidRDefault="00CC3E34" w:rsidP="749A5698">
      <w:pPr>
        <w:spacing w:after="0" w:line="259" w:lineRule="auto"/>
        <w:ind w:left="0" w:right="0" w:firstLine="0"/>
        <w:rPr>
          <w:b/>
          <w:bCs/>
        </w:rPr>
      </w:pPr>
      <w:r w:rsidRPr="749A5698">
        <w:rPr>
          <w:b/>
          <w:bCs/>
        </w:rPr>
        <w:t>Board Membership</w:t>
      </w:r>
      <w:r w:rsidR="769797C8" w:rsidRPr="749A5698">
        <w:rPr>
          <w:b/>
          <w:bCs/>
        </w:rPr>
        <w:t>:</w:t>
      </w:r>
    </w:p>
    <w:p w14:paraId="3E13A949" w14:textId="77777777" w:rsidR="00524AC3" w:rsidRPr="009E7410" w:rsidRDefault="00CC3E34">
      <w:pPr>
        <w:spacing w:after="0" w:line="259" w:lineRule="auto"/>
        <w:ind w:left="74" w:right="0" w:firstLine="0"/>
        <w:rPr>
          <w:szCs w:val="24"/>
        </w:rPr>
      </w:pPr>
      <w:r w:rsidRPr="009E7410">
        <w:rPr>
          <w:b/>
          <w:szCs w:val="24"/>
        </w:rPr>
        <w:t xml:space="preserve"> </w:t>
      </w:r>
    </w:p>
    <w:p w14:paraId="4701F33D" w14:textId="18951E24" w:rsidR="00524AC3" w:rsidRPr="009E7410" w:rsidRDefault="00CC3E34" w:rsidP="749A5698">
      <w:pPr>
        <w:spacing w:after="0" w:line="240" w:lineRule="auto"/>
        <w:ind w:left="0" w:right="15"/>
        <w:rPr>
          <w:szCs w:val="24"/>
        </w:rPr>
      </w:pPr>
      <w:r>
        <w:t>A sincere word of thanks is due to the Board Members, drawn from across our membership, who have provided ongoing support for Employers for Disability NI staff, generating ideas and bringing enthusiasm and commitment</w:t>
      </w:r>
      <w:r w:rsidR="7C92FC0A">
        <w:t xml:space="preserve"> </w:t>
      </w:r>
      <w:r>
        <w:t>to the work of the organisation.  Without their assistance, the work of this</w:t>
      </w:r>
      <w:r w:rsidR="2AF97063">
        <w:t xml:space="preserve"> </w:t>
      </w:r>
      <w:r>
        <w:t xml:space="preserve">organisation would not be possible. </w:t>
      </w:r>
      <w:r w:rsidR="50729408" w:rsidRPr="749A5698">
        <w:rPr>
          <w:color w:val="000000" w:themeColor="text1"/>
          <w:szCs w:val="24"/>
          <w:lang w:val="en-US"/>
        </w:rPr>
        <w:t>We were delighted to welcome Sophie Irwin</w:t>
      </w:r>
      <w:r w:rsidR="15CF95B9" w:rsidRPr="749A5698">
        <w:rPr>
          <w:color w:val="000000" w:themeColor="text1"/>
          <w:szCs w:val="24"/>
          <w:lang w:val="en-US"/>
        </w:rPr>
        <w:t>,</w:t>
      </w:r>
      <w:r w:rsidR="50729408" w:rsidRPr="749A5698">
        <w:rPr>
          <w:color w:val="000000" w:themeColor="text1"/>
          <w:szCs w:val="24"/>
          <w:lang w:val="en-US"/>
        </w:rPr>
        <w:t xml:space="preserve"> who has joined our Board as a representative of NI Housing Executive. Sadly, we </w:t>
      </w:r>
      <w:r w:rsidR="6A1262D8" w:rsidRPr="749A5698">
        <w:rPr>
          <w:color w:val="000000" w:themeColor="text1"/>
          <w:szCs w:val="24"/>
          <w:lang w:val="en-US"/>
        </w:rPr>
        <w:t>will lose</w:t>
      </w:r>
      <w:r w:rsidR="50729408" w:rsidRPr="749A5698">
        <w:rPr>
          <w:szCs w:val="24"/>
        </w:rPr>
        <w:t xml:space="preserve"> Catherine Christy, former Chair and valuable Board Member for many years</w:t>
      </w:r>
      <w:r w:rsidR="4A9D580E" w:rsidRPr="749A5698">
        <w:rPr>
          <w:szCs w:val="24"/>
        </w:rPr>
        <w:t>,</w:t>
      </w:r>
      <w:r w:rsidR="50729408" w:rsidRPr="749A5698">
        <w:rPr>
          <w:szCs w:val="24"/>
        </w:rPr>
        <w:t xml:space="preserve"> as she is retiring from Belfast City Council</w:t>
      </w:r>
      <w:r w:rsidR="4D11FBB6" w:rsidRPr="749A5698">
        <w:rPr>
          <w:szCs w:val="24"/>
        </w:rPr>
        <w:t xml:space="preserve">. We wish her </w:t>
      </w:r>
      <w:r w:rsidR="4C77535F" w:rsidRPr="749A5698">
        <w:rPr>
          <w:szCs w:val="24"/>
        </w:rPr>
        <w:t>a very happy</w:t>
      </w:r>
      <w:r w:rsidR="4D11FBB6" w:rsidRPr="749A5698">
        <w:rPr>
          <w:szCs w:val="24"/>
        </w:rPr>
        <w:t xml:space="preserve"> retirement.</w:t>
      </w:r>
    </w:p>
    <w:p w14:paraId="05F3C437" w14:textId="45DC3902" w:rsidR="749A5698" w:rsidRDefault="749A5698" w:rsidP="749A5698">
      <w:pPr>
        <w:ind w:left="0" w:right="15"/>
        <w:rPr>
          <w:szCs w:val="24"/>
        </w:rPr>
      </w:pPr>
    </w:p>
    <w:p w14:paraId="3892E41C" w14:textId="52E9C5F7" w:rsidR="076EC4EB" w:rsidRDefault="076EC4EB" w:rsidP="749A5698">
      <w:pPr>
        <w:ind w:left="0" w:right="15"/>
        <w:rPr>
          <w:b/>
          <w:bCs/>
          <w:szCs w:val="24"/>
        </w:rPr>
      </w:pPr>
      <w:r w:rsidRPr="749A5698">
        <w:rPr>
          <w:b/>
          <w:bCs/>
          <w:szCs w:val="24"/>
        </w:rPr>
        <w:t>Staff:</w:t>
      </w:r>
    </w:p>
    <w:p w14:paraId="21F29935" w14:textId="23C95A4D" w:rsidR="749A5698" w:rsidRDefault="749A5698" w:rsidP="749A5698">
      <w:pPr>
        <w:ind w:left="0" w:right="15"/>
        <w:rPr>
          <w:b/>
          <w:bCs/>
          <w:szCs w:val="24"/>
        </w:rPr>
      </w:pPr>
    </w:p>
    <w:p w14:paraId="57D397F8" w14:textId="2626800E" w:rsidR="076EC4EB" w:rsidRDefault="076EC4EB" w:rsidP="749A5698">
      <w:pPr>
        <w:ind w:left="0" w:right="15"/>
        <w:rPr>
          <w:szCs w:val="24"/>
        </w:rPr>
      </w:pPr>
      <w:r w:rsidRPr="749A5698">
        <w:rPr>
          <w:szCs w:val="24"/>
        </w:rPr>
        <w:t>We were very fortunate to have a Marketing Consultant, Gary Spence, for a one-year fixed term contract.</w:t>
      </w:r>
      <w:r w:rsidR="670DCFCC" w:rsidRPr="749A5698">
        <w:rPr>
          <w:szCs w:val="24"/>
        </w:rPr>
        <w:t xml:space="preserve">  </w:t>
      </w:r>
      <w:r w:rsidRPr="749A5698">
        <w:rPr>
          <w:szCs w:val="24"/>
        </w:rPr>
        <w:t>Gary updated our website</w:t>
      </w:r>
      <w:r w:rsidR="30F0DA6C" w:rsidRPr="749A5698">
        <w:rPr>
          <w:szCs w:val="24"/>
        </w:rPr>
        <w:t xml:space="preserve">, including the Jobs Bulletin Board, and promoted awareness of our range of events and </w:t>
      </w:r>
      <w:r w:rsidR="0AD074DB" w:rsidRPr="749A5698">
        <w:rPr>
          <w:szCs w:val="24"/>
        </w:rPr>
        <w:t>initiatives</w:t>
      </w:r>
      <w:r w:rsidR="30F0DA6C" w:rsidRPr="749A5698">
        <w:rPr>
          <w:szCs w:val="24"/>
        </w:rPr>
        <w:t xml:space="preserve"> throughout the year.  We would like to thank Gary an</w:t>
      </w:r>
      <w:r w:rsidR="486AFF72" w:rsidRPr="749A5698">
        <w:rPr>
          <w:szCs w:val="24"/>
        </w:rPr>
        <w:t>d</w:t>
      </w:r>
      <w:r w:rsidR="30F0DA6C" w:rsidRPr="749A5698">
        <w:rPr>
          <w:szCs w:val="24"/>
        </w:rPr>
        <w:t xml:space="preserve"> wish him well in the future.  While we </w:t>
      </w:r>
      <w:proofErr w:type="gramStart"/>
      <w:r w:rsidR="2D7EDD9D" w:rsidRPr="749A5698">
        <w:rPr>
          <w:szCs w:val="24"/>
        </w:rPr>
        <w:t>we</w:t>
      </w:r>
      <w:r w:rsidR="30F0DA6C" w:rsidRPr="749A5698">
        <w:rPr>
          <w:szCs w:val="24"/>
        </w:rPr>
        <w:t>re not in a position to</w:t>
      </w:r>
      <w:proofErr w:type="gramEnd"/>
      <w:r w:rsidR="30F0DA6C" w:rsidRPr="749A5698">
        <w:rPr>
          <w:szCs w:val="24"/>
        </w:rPr>
        <w:t xml:space="preserve"> e</w:t>
      </w:r>
      <w:r w:rsidR="77966B68" w:rsidRPr="749A5698">
        <w:rPr>
          <w:szCs w:val="24"/>
        </w:rPr>
        <w:t>x</w:t>
      </w:r>
      <w:r w:rsidR="30F0DA6C" w:rsidRPr="749A5698">
        <w:rPr>
          <w:szCs w:val="24"/>
        </w:rPr>
        <w:t xml:space="preserve">tend his contract, we </w:t>
      </w:r>
      <w:r w:rsidR="11E7CE1B" w:rsidRPr="749A5698">
        <w:rPr>
          <w:szCs w:val="24"/>
        </w:rPr>
        <w:t>will work with him on an ad hoc basis when possible.</w:t>
      </w:r>
    </w:p>
    <w:p w14:paraId="13522219" w14:textId="518C0A12" w:rsidR="00524AC3" w:rsidRPr="009E7410" w:rsidRDefault="00524AC3" w:rsidP="23056510">
      <w:pPr>
        <w:ind w:left="74" w:right="15" w:firstLine="0"/>
      </w:pPr>
    </w:p>
    <w:p w14:paraId="45B9460F" w14:textId="04183ED4" w:rsidR="00D808FE" w:rsidRPr="008F24E6" w:rsidRDefault="00D808FE" w:rsidP="749A5698">
      <w:pPr>
        <w:spacing w:after="0" w:line="259" w:lineRule="auto"/>
        <w:ind w:left="0"/>
        <w:rPr>
          <w:b/>
          <w:bCs/>
        </w:rPr>
      </w:pPr>
      <w:r w:rsidRPr="749A5698">
        <w:rPr>
          <w:b/>
          <w:bCs/>
        </w:rPr>
        <w:t>New Members</w:t>
      </w:r>
      <w:r w:rsidR="22FD9206" w:rsidRPr="749A5698">
        <w:rPr>
          <w:b/>
          <w:bCs/>
        </w:rPr>
        <w:t>:</w:t>
      </w:r>
    </w:p>
    <w:p w14:paraId="2FB58A8D" w14:textId="77777777" w:rsidR="00D808FE" w:rsidRDefault="00D808FE" w:rsidP="749A5698">
      <w:pPr>
        <w:pStyle w:val="PlainText"/>
        <w:rPr>
          <w:rFonts w:cs="Arial"/>
          <w:sz w:val="24"/>
          <w:szCs w:val="24"/>
          <w:lang w:val="en-GB"/>
        </w:rPr>
      </w:pPr>
    </w:p>
    <w:p w14:paraId="78708794" w14:textId="38278A12" w:rsidR="00A10920" w:rsidRPr="007F1320" w:rsidRDefault="114772CB" w:rsidP="749A5698">
      <w:pPr>
        <w:pStyle w:val="PlainText"/>
        <w:rPr>
          <w:rFonts w:eastAsia="Arial" w:cs="Arial"/>
          <w:color w:val="000000" w:themeColor="text1"/>
          <w:sz w:val="24"/>
          <w:szCs w:val="24"/>
          <w:lang w:val="en-GB"/>
        </w:rPr>
      </w:pPr>
      <w:r w:rsidRPr="749A5698">
        <w:rPr>
          <w:rFonts w:eastAsia="Arial" w:cs="Arial"/>
          <w:color w:val="000000" w:themeColor="text1"/>
          <w:sz w:val="24"/>
          <w:szCs w:val="24"/>
          <w:lang w:val="en-GB"/>
        </w:rPr>
        <w:t xml:space="preserve">We </w:t>
      </w:r>
      <w:r w:rsidR="01889C3F" w:rsidRPr="749A5698">
        <w:rPr>
          <w:rFonts w:eastAsia="Arial" w:cs="Arial"/>
          <w:color w:val="000000" w:themeColor="text1"/>
          <w:sz w:val="24"/>
          <w:szCs w:val="24"/>
          <w:lang w:val="en-GB"/>
        </w:rPr>
        <w:t>we</w:t>
      </w:r>
      <w:r w:rsidRPr="749A5698">
        <w:rPr>
          <w:rFonts w:eastAsia="Arial" w:cs="Arial"/>
          <w:color w:val="000000" w:themeColor="text1"/>
          <w:sz w:val="24"/>
          <w:szCs w:val="24"/>
          <w:lang w:val="en-GB"/>
        </w:rPr>
        <w:t xml:space="preserve">re delighted to welcome Belfast Harbour, Local Government Staff </w:t>
      </w:r>
    </w:p>
    <w:p w14:paraId="11155B37" w14:textId="137C8BDF" w:rsidR="00A10920" w:rsidRPr="007F1320" w:rsidRDefault="114772CB" w:rsidP="749A5698">
      <w:pPr>
        <w:pStyle w:val="PlainText"/>
        <w:rPr>
          <w:rFonts w:eastAsia="Arial" w:cs="Arial"/>
          <w:color w:val="000000" w:themeColor="text1"/>
          <w:sz w:val="24"/>
          <w:szCs w:val="24"/>
          <w:lang w:val="en-GB"/>
        </w:rPr>
      </w:pPr>
      <w:r w:rsidRPr="749A5698">
        <w:rPr>
          <w:rFonts w:eastAsia="Arial" w:cs="Arial"/>
          <w:color w:val="000000" w:themeColor="text1"/>
          <w:sz w:val="24"/>
          <w:szCs w:val="24"/>
          <w:lang w:val="en-GB"/>
        </w:rPr>
        <w:lastRenderedPageBreak/>
        <w:t>Commission</w:t>
      </w:r>
      <w:r w:rsidR="04D658DC" w:rsidRPr="749A5698">
        <w:rPr>
          <w:rFonts w:eastAsia="Arial" w:cs="Arial"/>
          <w:color w:val="000000" w:themeColor="text1"/>
          <w:sz w:val="24"/>
          <w:szCs w:val="24"/>
          <w:lang w:val="en-GB"/>
        </w:rPr>
        <w:t xml:space="preserve">, </w:t>
      </w:r>
      <w:r w:rsidRPr="749A5698">
        <w:rPr>
          <w:rFonts w:eastAsia="Arial" w:cs="Arial"/>
          <w:color w:val="000000" w:themeColor="text1"/>
          <w:sz w:val="24"/>
          <w:szCs w:val="24"/>
          <w:lang w:val="en-GB"/>
        </w:rPr>
        <w:t xml:space="preserve">The Progressive Building Society </w:t>
      </w:r>
      <w:r w:rsidR="6B4DF4E4" w:rsidRPr="749A5698">
        <w:rPr>
          <w:rFonts w:eastAsia="Arial" w:cs="Arial"/>
          <w:color w:val="000000" w:themeColor="text1"/>
          <w:sz w:val="24"/>
          <w:szCs w:val="24"/>
          <w:lang w:val="en-GB"/>
        </w:rPr>
        <w:t xml:space="preserve">and Business in the </w:t>
      </w:r>
    </w:p>
    <w:p w14:paraId="3F127788" w14:textId="6D42B18E" w:rsidR="00A10920" w:rsidRPr="007F1320" w:rsidRDefault="6B4DF4E4" w:rsidP="749A5698">
      <w:pPr>
        <w:pStyle w:val="PlainText"/>
        <w:rPr>
          <w:rFonts w:eastAsia="Arial" w:cs="Arial"/>
          <w:color w:val="000000" w:themeColor="text1"/>
          <w:sz w:val="24"/>
          <w:szCs w:val="24"/>
          <w:lang w:val="en-GB"/>
        </w:rPr>
      </w:pPr>
      <w:r w:rsidRPr="749A5698">
        <w:rPr>
          <w:rFonts w:eastAsia="Arial" w:cs="Arial"/>
          <w:color w:val="000000" w:themeColor="text1"/>
          <w:sz w:val="24"/>
          <w:szCs w:val="24"/>
          <w:lang w:val="en-GB"/>
        </w:rPr>
        <w:t xml:space="preserve">Community </w:t>
      </w:r>
      <w:r w:rsidR="114772CB" w:rsidRPr="749A5698">
        <w:rPr>
          <w:rFonts w:eastAsia="Arial" w:cs="Arial"/>
          <w:color w:val="000000" w:themeColor="text1"/>
          <w:sz w:val="24"/>
          <w:szCs w:val="24"/>
          <w:lang w:val="en-GB"/>
        </w:rPr>
        <w:t>into membership this year.</w:t>
      </w:r>
    </w:p>
    <w:sectPr w:rsidR="00A10920" w:rsidRPr="007F1320">
      <w:headerReference w:type="even" r:id="rId12"/>
      <w:headerReference w:type="default" r:id="rId13"/>
      <w:footerReference w:type="even" r:id="rId14"/>
      <w:footerReference w:type="default" r:id="rId15"/>
      <w:headerReference w:type="first" r:id="rId16"/>
      <w:footerReference w:type="first" r:id="rId17"/>
      <w:pgSz w:w="11906" w:h="16838"/>
      <w:pgMar w:top="717" w:right="1254" w:bottom="2021" w:left="646"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B04AE" w14:textId="77777777" w:rsidR="00142CAC" w:rsidRDefault="00142CAC">
      <w:pPr>
        <w:spacing w:after="0" w:line="240" w:lineRule="auto"/>
      </w:pPr>
      <w:r>
        <w:separator/>
      </w:r>
    </w:p>
  </w:endnote>
  <w:endnote w:type="continuationSeparator" w:id="0">
    <w:p w14:paraId="391B8A14" w14:textId="77777777" w:rsidR="00142CAC" w:rsidRDefault="00142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B8814" w14:textId="77777777" w:rsidR="00524AC3" w:rsidRDefault="00CC3E34">
    <w:pPr>
      <w:spacing w:after="0" w:line="259" w:lineRule="auto"/>
      <w:ind w:left="80" w:right="0"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34D03F88" w14:textId="77777777" w:rsidR="00524AC3" w:rsidRDefault="00CC3E34">
    <w:pPr>
      <w:spacing w:after="0" w:line="259" w:lineRule="auto"/>
      <w:ind w:left="74" w:right="0"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6EA5F" w14:textId="77777777" w:rsidR="00524AC3" w:rsidRDefault="00CC3E34">
    <w:pPr>
      <w:spacing w:after="0" w:line="259" w:lineRule="auto"/>
      <w:ind w:left="80" w:right="0"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391A04DF" w14:textId="77777777" w:rsidR="00524AC3" w:rsidRDefault="00CC3E34">
    <w:pPr>
      <w:spacing w:after="0" w:line="259" w:lineRule="auto"/>
      <w:ind w:left="74" w:right="0" w:firstLine="0"/>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AA3D" w14:textId="77777777" w:rsidR="00524AC3" w:rsidRDefault="00CC3E34">
    <w:pPr>
      <w:spacing w:after="0" w:line="259" w:lineRule="auto"/>
      <w:ind w:left="80" w:right="0"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43B6A4A7" w14:textId="77777777" w:rsidR="00524AC3" w:rsidRDefault="00CC3E34">
    <w:pPr>
      <w:spacing w:after="0" w:line="259" w:lineRule="auto"/>
      <w:ind w:left="74" w:right="0" w:firstLine="0"/>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F4EC3" w14:textId="77777777" w:rsidR="00142CAC" w:rsidRDefault="00142CAC">
      <w:pPr>
        <w:spacing w:after="0" w:line="240" w:lineRule="auto"/>
      </w:pPr>
      <w:r>
        <w:separator/>
      </w:r>
    </w:p>
  </w:footnote>
  <w:footnote w:type="continuationSeparator" w:id="0">
    <w:p w14:paraId="3F46A164" w14:textId="77777777" w:rsidR="00142CAC" w:rsidRDefault="00142C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FBC93" w14:textId="77777777" w:rsidR="00524AC3" w:rsidRDefault="00CC3E34">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7AF0A196" wp14:editId="7C73FD16">
              <wp:simplePos x="0" y="0"/>
              <wp:positionH relativeFrom="page">
                <wp:posOffset>0</wp:posOffset>
              </wp:positionH>
              <wp:positionV relativeFrom="page">
                <wp:posOffset>1</wp:posOffset>
              </wp:positionV>
              <wp:extent cx="7282815" cy="10690857"/>
              <wp:effectExtent l="0" t="0" r="0" b="0"/>
              <wp:wrapNone/>
              <wp:docPr id="9106" name="Group 9106"/>
              <wp:cNvGraphicFramePr/>
              <a:graphic xmlns:a="http://schemas.openxmlformats.org/drawingml/2006/main">
                <a:graphicData uri="http://schemas.microsoft.com/office/word/2010/wordprocessingGroup">
                  <wpg:wgp>
                    <wpg:cNvGrpSpPr/>
                    <wpg:grpSpPr>
                      <a:xfrm>
                        <a:off x="0" y="0"/>
                        <a:ext cx="7282815" cy="10690857"/>
                        <a:chOff x="0" y="0"/>
                        <a:chExt cx="7282815" cy="10690857"/>
                      </a:xfrm>
                    </wpg:grpSpPr>
                    <pic:pic xmlns:pic="http://schemas.openxmlformats.org/drawingml/2006/picture">
                      <pic:nvPicPr>
                        <pic:cNvPr id="9107" name="Picture 9107"/>
                        <pic:cNvPicPr/>
                      </pic:nvPicPr>
                      <pic:blipFill>
                        <a:blip r:embed="rId1"/>
                        <a:stretch>
                          <a:fillRect/>
                        </a:stretch>
                      </pic:blipFill>
                      <pic:spPr>
                        <a:xfrm>
                          <a:off x="0" y="167639"/>
                          <a:ext cx="7098793" cy="10369297"/>
                        </a:xfrm>
                        <a:prstGeom prst="rect">
                          <a:avLst/>
                        </a:prstGeom>
                      </pic:spPr>
                    </pic:pic>
                  </wpg:wgp>
                </a:graphicData>
              </a:graphic>
            </wp:anchor>
          </w:drawing>
        </mc:Choice>
        <mc:Fallback xmlns:a="http://schemas.openxmlformats.org/drawingml/2006/main" xmlns:pic="http://schemas.openxmlformats.org/drawingml/2006/picture">
          <w:pict w14:anchorId="347D8D9C">
            <v:group id="Group 9106" style="width:573.45pt;height:841.8pt;position:absolute;z-index:-2147483648;mso-position-horizontal-relative:page;mso-position-horizontal:absolute;margin-left:0pt;mso-position-vertical-relative:page;margin-top:6.10352e-05pt;" coordsize="72828,106908">
              <v:shape id="Picture 9107" style="position:absolute;width:70987;height:103692;left:0;top:1676;"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4B778" w14:textId="77777777" w:rsidR="00524AC3" w:rsidRDefault="00CC3E34">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08C1301A" wp14:editId="765F19B4">
              <wp:simplePos x="0" y="0"/>
              <wp:positionH relativeFrom="page">
                <wp:posOffset>0</wp:posOffset>
              </wp:positionH>
              <wp:positionV relativeFrom="page">
                <wp:posOffset>1</wp:posOffset>
              </wp:positionV>
              <wp:extent cx="7282815" cy="10690857"/>
              <wp:effectExtent l="0" t="0" r="0" b="0"/>
              <wp:wrapNone/>
              <wp:docPr id="9093" name="Group 9093"/>
              <wp:cNvGraphicFramePr/>
              <a:graphic xmlns:a="http://schemas.openxmlformats.org/drawingml/2006/main">
                <a:graphicData uri="http://schemas.microsoft.com/office/word/2010/wordprocessingGroup">
                  <wpg:wgp>
                    <wpg:cNvGrpSpPr/>
                    <wpg:grpSpPr>
                      <a:xfrm>
                        <a:off x="0" y="0"/>
                        <a:ext cx="7282815" cy="10690857"/>
                        <a:chOff x="0" y="0"/>
                        <a:chExt cx="7282815" cy="10690857"/>
                      </a:xfrm>
                    </wpg:grpSpPr>
                    <pic:pic xmlns:pic="http://schemas.openxmlformats.org/drawingml/2006/picture">
                      <pic:nvPicPr>
                        <pic:cNvPr id="9094" name="Picture 9094"/>
                        <pic:cNvPicPr/>
                      </pic:nvPicPr>
                      <pic:blipFill>
                        <a:blip r:embed="rId1"/>
                        <a:stretch>
                          <a:fillRect/>
                        </a:stretch>
                      </pic:blipFill>
                      <pic:spPr>
                        <a:xfrm>
                          <a:off x="0" y="167639"/>
                          <a:ext cx="7098793" cy="10369297"/>
                        </a:xfrm>
                        <a:prstGeom prst="rect">
                          <a:avLst/>
                        </a:prstGeom>
                      </pic:spPr>
                    </pic:pic>
                  </wpg:wgp>
                </a:graphicData>
              </a:graphic>
            </wp:anchor>
          </w:drawing>
        </mc:Choice>
        <mc:Fallback xmlns:a="http://schemas.openxmlformats.org/drawingml/2006/main" xmlns:pic="http://schemas.openxmlformats.org/drawingml/2006/picture">
          <w:pict w14:anchorId="2917A80A">
            <v:group id="Group 9093" style="width:573.45pt;height:841.8pt;position:absolute;z-index:-2147483648;mso-position-horizontal-relative:page;mso-position-horizontal:absolute;margin-left:0pt;mso-position-vertical-relative:page;margin-top:6.10352e-05pt;" coordsize="72828,106908">
              <v:shape id="Picture 9094" style="position:absolute;width:70987;height:103692;left:0;top:1676;" filled="f">
                <v:imagedata r:id="rId7"/>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E91F7" w14:textId="77777777" w:rsidR="00524AC3" w:rsidRDefault="00CC3E34">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3969FA70" wp14:editId="31B971D5">
              <wp:simplePos x="0" y="0"/>
              <wp:positionH relativeFrom="page">
                <wp:posOffset>0</wp:posOffset>
              </wp:positionH>
              <wp:positionV relativeFrom="page">
                <wp:posOffset>1</wp:posOffset>
              </wp:positionV>
              <wp:extent cx="7282815" cy="10690857"/>
              <wp:effectExtent l="0" t="0" r="0" b="0"/>
              <wp:wrapNone/>
              <wp:docPr id="9080" name="Group 9080"/>
              <wp:cNvGraphicFramePr/>
              <a:graphic xmlns:a="http://schemas.openxmlformats.org/drawingml/2006/main">
                <a:graphicData uri="http://schemas.microsoft.com/office/word/2010/wordprocessingGroup">
                  <wpg:wgp>
                    <wpg:cNvGrpSpPr/>
                    <wpg:grpSpPr>
                      <a:xfrm>
                        <a:off x="0" y="0"/>
                        <a:ext cx="7282815" cy="10690857"/>
                        <a:chOff x="0" y="0"/>
                        <a:chExt cx="7282815" cy="10690857"/>
                      </a:xfrm>
                    </wpg:grpSpPr>
                    <pic:pic xmlns:pic="http://schemas.openxmlformats.org/drawingml/2006/picture">
                      <pic:nvPicPr>
                        <pic:cNvPr id="9081" name="Picture 9081"/>
                        <pic:cNvPicPr/>
                      </pic:nvPicPr>
                      <pic:blipFill>
                        <a:blip r:embed="rId1"/>
                        <a:stretch>
                          <a:fillRect/>
                        </a:stretch>
                      </pic:blipFill>
                      <pic:spPr>
                        <a:xfrm>
                          <a:off x="0" y="167639"/>
                          <a:ext cx="7098793" cy="10369297"/>
                        </a:xfrm>
                        <a:prstGeom prst="rect">
                          <a:avLst/>
                        </a:prstGeom>
                      </pic:spPr>
                    </pic:pic>
                  </wpg:wgp>
                </a:graphicData>
              </a:graphic>
            </wp:anchor>
          </w:drawing>
        </mc:Choice>
        <mc:Fallback xmlns:a="http://schemas.openxmlformats.org/drawingml/2006/main" xmlns:pic="http://schemas.openxmlformats.org/drawingml/2006/picture">
          <w:pict w14:anchorId="6CF5FBA2">
            <v:group id="Group 9080" style="width:573.45pt;height:841.8pt;position:absolute;z-index:-2147483648;mso-position-horizontal-relative:page;mso-position-horizontal:absolute;margin-left:0pt;mso-position-vertical-relative:page;margin-top:6.10352e-05pt;" coordsize="72828,106908">
              <v:shape id="Picture 9081" style="position:absolute;width:70987;height:103692;left:0;top:1676;"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2B4F"/>
    <w:multiLevelType w:val="hybridMultilevel"/>
    <w:tmpl w:val="22A69DCC"/>
    <w:lvl w:ilvl="0" w:tplc="273A6A04">
      <w:start w:val="1"/>
      <w:numFmt w:val="bullet"/>
      <w:lvlText w:val=""/>
      <w:lvlJc w:val="left"/>
      <w:pPr>
        <w:ind w:left="720" w:hanging="360"/>
      </w:pPr>
      <w:rPr>
        <w:rFonts w:ascii="Symbol" w:hAnsi="Symbol" w:hint="default"/>
      </w:rPr>
    </w:lvl>
    <w:lvl w:ilvl="1" w:tplc="7C0080C0">
      <w:start w:val="1"/>
      <w:numFmt w:val="bullet"/>
      <w:lvlText w:val="o"/>
      <w:lvlJc w:val="left"/>
      <w:pPr>
        <w:ind w:left="1440" w:hanging="360"/>
      </w:pPr>
      <w:rPr>
        <w:rFonts w:ascii="Courier New" w:hAnsi="Courier New" w:hint="default"/>
      </w:rPr>
    </w:lvl>
    <w:lvl w:ilvl="2" w:tplc="B5122206">
      <w:start w:val="1"/>
      <w:numFmt w:val="bullet"/>
      <w:lvlText w:val=""/>
      <w:lvlJc w:val="left"/>
      <w:pPr>
        <w:ind w:left="2160" w:hanging="360"/>
      </w:pPr>
      <w:rPr>
        <w:rFonts w:ascii="Wingdings" w:hAnsi="Wingdings" w:hint="default"/>
      </w:rPr>
    </w:lvl>
    <w:lvl w:ilvl="3" w:tplc="905EE260">
      <w:start w:val="1"/>
      <w:numFmt w:val="bullet"/>
      <w:lvlText w:val=""/>
      <w:lvlJc w:val="left"/>
      <w:pPr>
        <w:ind w:left="2880" w:hanging="360"/>
      </w:pPr>
      <w:rPr>
        <w:rFonts w:ascii="Symbol" w:hAnsi="Symbol" w:hint="default"/>
      </w:rPr>
    </w:lvl>
    <w:lvl w:ilvl="4" w:tplc="17A0A35E">
      <w:start w:val="1"/>
      <w:numFmt w:val="bullet"/>
      <w:lvlText w:val="o"/>
      <w:lvlJc w:val="left"/>
      <w:pPr>
        <w:ind w:left="3600" w:hanging="360"/>
      </w:pPr>
      <w:rPr>
        <w:rFonts w:ascii="Courier New" w:hAnsi="Courier New" w:hint="default"/>
      </w:rPr>
    </w:lvl>
    <w:lvl w:ilvl="5" w:tplc="DF20625C">
      <w:start w:val="1"/>
      <w:numFmt w:val="bullet"/>
      <w:lvlText w:val=""/>
      <w:lvlJc w:val="left"/>
      <w:pPr>
        <w:ind w:left="4320" w:hanging="360"/>
      </w:pPr>
      <w:rPr>
        <w:rFonts w:ascii="Wingdings" w:hAnsi="Wingdings" w:hint="default"/>
      </w:rPr>
    </w:lvl>
    <w:lvl w:ilvl="6" w:tplc="BA3E8B50">
      <w:start w:val="1"/>
      <w:numFmt w:val="bullet"/>
      <w:lvlText w:val=""/>
      <w:lvlJc w:val="left"/>
      <w:pPr>
        <w:ind w:left="5040" w:hanging="360"/>
      </w:pPr>
      <w:rPr>
        <w:rFonts w:ascii="Symbol" w:hAnsi="Symbol" w:hint="default"/>
      </w:rPr>
    </w:lvl>
    <w:lvl w:ilvl="7" w:tplc="E64A3268">
      <w:start w:val="1"/>
      <w:numFmt w:val="bullet"/>
      <w:lvlText w:val="o"/>
      <w:lvlJc w:val="left"/>
      <w:pPr>
        <w:ind w:left="5760" w:hanging="360"/>
      </w:pPr>
      <w:rPr>
        <w:rFonts w:ascii="Courier New" w:hAnsi="Courier New" w:hint="default"/>
      </w:rPr>
    </w:lvl>
    <w:lvl w:ilvl="8" w:tplc="33ACCD4A">
      <w:start w:val="1"/>
      <w:numFmt w:val="bullet"/>
      <w:lvlText w:val=""/>
      <w:lvlJc w:val="left"/>
      <w:pPr>
        <w:ind w:left="6480" w:hanging="360"/>
      </w:pPr>
      <w:rPr>
        <w:rFonts w:ascii="Wingdings" w:hAnsi="Wingdings" w:hint="default"/>
      </w:rPr>
    </w:lvl>
  </w:abstractNum>
  <w:abstractNum w:abstractNumId="1" w15:restartNumberingAfterBreak="0">
    <w:nsid w:val="0AC26524"/>
    <w:multiLevelType w:val="hybridMultilevel"/>
    <w:tmpl w:val="EA821A64"/>
    <w:lvl w:ilvl="0" w:tplc="E744D596">
      <w:start w:val="1"/>
      <w:numFmt w:val="bullet"/>
      <w:lvlText w:val="•"/>
      <w:lvlJc w:val="left"/>
      <w:pPr>
        <w:ind w:left="720" w:hanging="360"/>
      </w:pPr>
      <w:rPr>
        <w:rFonts w:ascii="Arial" w:eastAsia="Arial" w:hAnsi="Arial" w:hint="default"/>
        <w:b w:val="0"/>
        <w:i w:val="0"/>
        <w:strike w:val="0"/>
        <w:dstrike w:val="0"/>
        <w:color w:val="000000"/>
        <w:sz w:val="24"/>
        <w:szCs w:val="24"/>
        <w:u w:val="none" w:color="00000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87AD6"/>
    <w:multiLevelType w:val="hybridMultilevel"/>
    <w:tmpl w:val="6700F47A"/>
    <w:lvl w:ilvl="0" w:tplc="339413E8">
      <w:start w:val="1"/>
      <w:numFmt w:val="bullet"/>
      <w:lvlText w:val="•"/>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A2070F"/>
    <w:multiLevelType w:val="hybridMultilevel"/>
    <w:tmpl w:val="F9E8C48C"/>
    <w:lvl w:ilvl="0" w:tplc="D554B4AA">
      <w:start w:val="1"/>
      <w:numFmt w:val="bullet"/>
      <w:lvlText w:val=""/>
      <w:lvlJc w:val="left"/>
      <w:pPr>
        <w:ind w:left="720" w:hanging="360"/>
      </w:pPr>
      <w:rPr>
        <w:rFonts w:ascii="Symbol" w:hAnsi="Symbol" w:hint="default"/>
      </w:rPr>
    </w:lvl>
    <w:lvl w:ilvl="1" w:tplc="53DC7AD8">
      <w:start w:val="1"/>
      <w:numFmt w:val="bullet"/>
      <w:lvlText w:val="o"/>
      <w:lvlJc w:val="left"/>
      <w:pPr>
        <w:ind w:left="1154" w:hanging="360"/>
      </w:pPr>
      <w:rPr>
        <w:rFonts w:ascii="Courier New" w:hAnsi="Courier New" w:hint="default"/>
      </w:rPr>
    </w:lvl>
    <w:lvl w:ilvl="2" w:tplc="529CC1BE">
      <w:start w:val="1"/>
      <w:numFmt w:val="bullet"/>
      <w:lvlText w:val=""/>
      <w:lvlJc w:val="left"/>
      <w:pPr>
        <w:ind w:left="1874" w:hanging="360"/>
      </w:pPr>
      <w:rPr>
        <w:rFonts w:ascii="Wingdings" w:hAnsi="Wingdings" w:hint="default"/>
      </w:rPr>
    </w:lvl>
    <w:lvl w:ilvl="3" w:tplc="36EEA752">
      <w:start w:val="1"/>
      <w:numFmt w:val="bullet"/>
      <w:lvlText w:val=""/>
      <w:lvlJc w:val="left"/>
      <w:pPr>
        <w:ind w:left="2594" w:hanging="360"/>
      </w:pPr>
      <w:rPr>
        <w:rFonts w:ascii="Symbol" w:hAnsi="Symbol" w:hint="default"/>
      </w:rPr>
    </w:lvl>
    <w:lvl w:ilvl="4" w:tplc="805849A4">
      <w:start w:val="1"/>
      <w:numFmt w:val="bullet"/>
      <w:lvlText w:val="o"/>
      <w:lvlJc w:val="left"/>
      <w:pPr>
        <w:ind w:left="3314" w:hanging="360"/>
      </w:pPr>
      <w:rPr>
        <w:rFonts w:ascii="Courier New" w:hAnsi="Courier New" w:hint="default"/>
      </w:rPr>
    </w:lvl>
    <w:lvl w:ilvl="5" w:tplc="83503CBC">
      <w:start w:val="1"/>
      <w:numFmt w:val="bullet"/>
      <w:lvlText w:val=""/>
      <w:lvlJc w:val="left"/>
      <w:pPr>
        <w:ind w:left="4034" w:hanging="360"/>
      </w:pPr>
      <w:rPr>
        <w:rFonts w:ascii="Wingdings" w:hAnsi="Wingdings" w:hint="default"/>
      </w:rPr>
    </w:lvl>
    <w:lvl w:ilvl="6" w:tplc="7B804F98">
      <w:start w:val="1"/>
      <w:numFmt w:val="bullet"/>
      <w:lvlText w:val=""/>
      <w:lvlJc w:val="left"/>
      <w:pPr>
        <w:ind w:left="4754" w:hanging="360"/>
      </w:pPr>
      <w:rPr>
        <w:rFonts w:ascii="Symbol" w:hAnsi="Symbol" w:hint="default"/>
      </w:rPr>
    </w:lvl>
    <w:lvl w:ilvl="7" w:tplc="09BCABE0">
      <w:start w:val="1"/>
      <w:numFmt w:val="bullet"/>
      <w:lvlText w:val="o"/>
      <w:lvlJc w:val="left"/>
      <w:pPr>
        <w:ind w:left="5474" w:hanging="360"/>
      </w:pPr>
      <w:rPr>
        <w:rFonts w:ascii="Courier New" w:hAnsi="Courier New" w:hint="default"/>
      </w:rPr>
    </w:lvl>
    <w:lvl w:ilvl="8" w:tplc="32DCA698">
      <w:start w:val="1"/>
      <w:numFmt w:val="bullet"/>
      <w:lvlText w:val=""/>
      <w:lvlJc w:val="left"/>
      <w:pPr>
        <w:ind w:left="6194" w:hanging="360"/>
      </w:pPr>
      <w:rPr>
        <w:rFonts w:ascii="Wingdings" w:hAnsi="Wingdings" w:hint="default"/>
      </w:rPr>
    </w:lvl>
  </w:abstractNum>
  <w:abstractNum w:abstractNumId="4" w15:restartNumberingAfterBreak="0">
    <w:nsid w:val="105D6ED4"/>
    <w:multiLevelType w:val="hybridMultilevel"/>
    <w:tmpl w:val="FC96B244"/>
    <w:lvl w:ilvl="0" w:tplc="6A466816">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62831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AF08D6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96DF1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EC9EB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2C59E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62AFF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3ABD1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92C73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A43D49"/>
    <w:multiLevelType w:val="hybridMultilevel"/>
    <w:tmpl w:val="A8484C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5C135CE"/>
    <w:multiLevelType w:val="hybridMultilevel"/>
    <w:tmpl w:val="003AF31C"/>
    <w:lvl w:ilvl="0" w:tplc="E744D596">
      <w:start w:val="1"/>
      <w:numFmt w:val="bullet"/>
      <w:lvlText w:val="•"/>
      <w:lvlJc w:val="left"/>
      <w:pPr>
        <w:ind w:left="794" w:hanging="360"/>
      </w:pPr>
      <w:rPr>
        <w:rFonts w:ascii="Arial" w:eastAsia="Arial" w:hAnsi="Arial" w:hint="default"/>
        <w:b w:val="0"/>
        <w:i w:val="0"/>
        <w:strike w:val="0"/>
        <w:dstrike w:val="0"/>
        <w:color w:val="000000"/>
        <w:sz w:val="24"/>
        <w:szCs w:val="24"/>
        <w:u w:val="none" w:color="000000"/>
        <w:vertAlign w:val="baseline"/>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7" w15:restartNumberingAfterBreak="0">
    <w:nsid w:val="172107D1"/>
    <w:multiLevelType w:val="hybridMultilevel"/>
    <w:tmpl w:val="C958E550"/>
    <w:lvl w:ilvl="0" w:tplc="339413E8">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E10BDB"/>
    <w:multiLevelType w:val="hybridMultilevel"/>
    <w:tmpl w:val="0C627F3C"/>
    <w:lvl w:ilvl="0" w:tplc="E744D596">
      <w:start w:val="1"/>
      <w:numFmt w:val="bullet"/>
      <w:lvlText w:val="•"/>
      <w:lvlJc w:val="left"/>
      <w:pPr>
        <w:ind w:left="1366" w:hanging="360"/>
      </w:pPr>
      <w:rPr>
        <w:rFonts w:ascii="Arial" w:eastAsia="Arial" w:hAnsi="Arial" w:hint="default"/>
        <w:b w:val="0"/>
        <w:i w:val="0"/>
        <w:strike w:val="0"/>
        <w:dstrike w:val="0"/>
        <w:color w:val="000000"/>
        <w:sz w:val="24"/>
        <w:szCs w:val="24"/>
        <w:u w:val="none" w:color="000000"/>
        <w:vertAlign w:val="baseline"/>
      </w:rPr>
    </w:lvl>
    <w:lvl w:ilvl="1" w:tplc="08090003" w:tentative="1">
      <w:start w:val="1"/>
      <w:numFmt w:val="bullet"/>
      <w:lvlText w:val="o"/>
      <w:lvlJc w:val="left"/>
      <w:pPr>
        <w:ind w:left="2086" w:hanging="360"/>
      </w:pPr>
      <w:rPr>
        <w:rFonts w:ascii="Courier New" w:hAnsi="Courier New" w:cs="Courier New" w:hint="default"/>
      </w:rPr>
    </w:lvl>
    <w:lvl w:ilvl="2" w:tplc="08090005" w:tentative="1">
      <w:start w:val="1"/>
      <w:numFmt w:val="bullet"/>
      <w:lvlText w:val=""/>
      <w:lvlJc w:val="left"/>
      <w:pPr>
        <w:ind w:left="2806" w:hanging="360"/>
      </w:pPr>
      <w:rPr>
        <w:rFonts w:ascii="Wingdings" w:hAnsi="Wingdings" w:hint="default"/>
      </w:rPr>
    </w:lvl>
    <w:lvl w:ilvl="3" w:tplc="08090001" w:tentative="1">
      <w:start w:val="1"/>
      <w:numFmt w:val="bullet"/>
      <w:lvlText w:val=""/>
      <w:lvlJc w:val="left"/>
      <w:pPr>
        <w:ind w:left="3526" w:hanging="360"/>
      </w:pPr>
      <w:rPr>
        <w:rFonts w:ascii="Symbol" w:hAnsi="Symbol" w:hint="default"/>
      </w:rPr>
    </w:lvl>
    <w:lvl w:ilvl="4" w:tplc="08090003" w:tentative="1">
      <w:start w:val="1"/>
      <w:numFmt w:val="bullet"/>
      <w:lvlText w:val="o"/>
      <w:lvlJc w:val="left"/>
      <w:pPr>
        <w:ind w:left="4246" w:hanging="360"/>
      </w:pPr>
      <w:rPr>
        <w:rFonts w:ascii="Courier New" w:hAnsi="Courier New" w:cs="Courier New" w:hint="default"/>
      </w:rPr>
    </w:lvl>
    <w:lvl w:ilvl="5" w:tplc="08090005" w:tentative="1">
      <w:start w:val="1"/>
      <w:numFmt w:val="bullet"/>
      <w:lvlText w:val=""/>
      <w:lvlJc w:val="left"/>
      <w:pPr>
        <w:ind w:left="4966" w:hanging="360"/>
      </w:pPr>
      <w:rPr>
        <w:rFonts w:ascii="Wingdings" w:hAnsi="Wingdings" w:hint="default"/>
      </w:rPr>
    </w:lvl>
    <w:lvl w:ilvl="6" w:tplc="08090001" w:tentative="1">
      <w:start w:val="1"/>
      <w:numFmt w:val="bullet"/>
      <w:lvlText w:val=""/>
      <w:lvlJc w:val="left"/>
      <w:pPr>
        <w:ind w:left="5686" w:hanging="360"/>
      </w:pPr>
      <w:rPr>
        <w:rFonts w:ascii="Symbol" w:hAnsi="Symbol" w:hint="default"/>
      </w:rPr>
    </w:lvl>
    <w:lvl w:ilvl="7" w:tplc="08090003" w:tentative="1">
      <w:start w:val="1"/>
      <w:numFmt w:val="bullet"/>
      <w:lvlText w:val="o"/>
      <w:lvlJc w:val="left"/>
      <w:pPr>
        <w:ind w:left="6406" w:hanging="360"/>
      </w:pPr>
      <w:rPr>
        <w:rFonts w:ascii="Courier New" w:hAnsi="Courier New" w:cs="Courier New" w:hint="default"/>
      </w:rPr>
    </w:lvl>
    <w:lvl w:ilvl="8" w:tplc="08090005" w:tentative="1">
      <w:start w:val="1"/>
      <w:numFmt w:val="bullet"/>
      <w:lvlText w:val=""/>
      <w:lvlJc w:val="left"/>
      <w:pPr>
        <w:ind w:left="7126" w:hanging="360"/>
      </w:pPr>
      <w:rPr>
        <w:rFonts w:ascii="Wingdings" w:hAnsi="Wingdings" w:hint="default"/>
      </w:rPr>
    </w:lvl>
  </w:abstractNum>
  <w:abstractNum w:abstractNumId="9" w15:restartNumberingAfterBreak="0">
    <w:nsid w:val="20AA5624"/>
    <w:multiLevelType w:val="hybridMultilevel"/>
    <w:tmpl w:val="E64A2C44"/>
    <w:lvl w:ilvl="0" w:tplc="339413E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785BB3"/>
    <w:multiLevelType w:val="hybridMultilevel"/>
    <w:tmpl w:val="BC4650D8"/>
    <w:lvl w:ilvl="0" w:tplc="E744D596">
      <w:start w:val="1"/>
      <w:numFmt w:val="bullet"/>
      <w:lvlText w:val="•"/>
      <w:lvlJc w:val="left"/>
      <w:pPr>
        <w:ind w:left="794" w:hanging="360"/>
      </w:pPr>
      <w:rPr>
        <w:rFonts w:ascii="Arial" w:eastAsia="Arial" w:hAnsi="Arial" w:hint="default"/>
        <w:b w:val="0"/>
        <w:i w:val="0"/>
        <w:strike w:val="0"/>
        <w:dstrike w:val="0"/>
        <w:color w:val="000000"/>
        <w:sz w:val="24"/>
        <w:szCs w:val="24"/>
        <w:u w:val="none" w:color="000000"/>
        <w:vertAlign w:val="baseline"/>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11" w15:restartNumberingAfterBreak="0">
    <w:nsid w:val="26055891"/>
    <w:multiLevelType w:val="hybridMultilevel"/>
    <w:tmpl w:val="04FEE928"/>
    <w:lvl w:ilvl="0" w:tplc="36D27340">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7EED5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689C7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F09C4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34874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96E49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5C342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067B7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C6D38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872C9E5"/>
    <w:multiLevelType w:val="hybridMultilevel"/>
    <w:tmpl w:val="9D74F2FC"/>
    <w:lvl w:ilvl="0" w:tplc="5770C386">
      <w:start w:val="1"/>
      <w:numFmt w:val="bullet"/>
      <w:lvlText w:val=""/>
      <w:lvlJc w:val="left"/>
      <w:pPr>
        <w:ind w:left="720" w:hanging="360"/>
      </w:pPr>
      <w:rPr>
        <w:rFonts w:ascii="Symbol" w:hAnsi="Symbol" w:hint="default"/>
      </w:rPr>
    </w:lvl>
    <w:lvl w:ilvl="1" w:tplc="90D6EC0A">
      <w:start w:val="1"/>
      <w:numFmt w:val="bullet"/>
      <w:lvlText w:val="o"/>
      <w:lvlJc w:val="left"/>
      <w:pPr>
        <w:ind w:left="1154" w:hanging="360"/>
      </w:pPr>
      <w:rPr>
        <w:rFonts w:ascii="Courier New" w:hAnsi="Courier New" w:hint="default"/>
      </w:rPr>
    </w:lvl>
    <w:lvl w:ilvl="2" w:tplc="EA32444C">
      <w:start w:val="1"/>
      <w:numFmt w:val="bullet"/>
      <w:lvlText w:val=""/>
      <w:lvlJc w:val="left"/>
      <w:pPr>
        <w:ind w:left="1874" w:hanging="360"/>
      </w:pPr>
      <w:rPr>
        <w:rFonts w:ascii="Wingdings" w:hAnsi="Wingdings" w:hint="default"/>
      </w:rPr>
    </w:lvl>
    <w:lvl w:ilvl="3" w:tplc="9468D710">
      <w:start w:val="1"/>
      <w:numFmt w:val="bullet"/>
      <w:lvlText w:val=""/>
      <w:lvlJc w:val="left"/>
      <w:pPr>
        <w:ind w:left="2594" w:hanging="360"/>
      </w:pPr>
      <w:rPr>
        <w:rFonts w:ascii="Symbol" w:hAnsi="Symbol" w:hint="default"/>
      </w:rPr>
    </w:lvl>
    <w:lvl w:ilvl="4" w:tplc="28722B04">
      <w:start w:val="1"/>
      <w:numFmt w:val="bullet"/>
      <w:lvlText w:val="o"/>
      <w:lvlJc w:val="left"/>
      <w:pPr>
        <w:ind w:left="3314" w:hanging="360"/>
      </w:pPr>
      <w:rPr>
        <w:rFonts w:ascii="Courier New" w:hAnsi="Courier New" w:hint="default"/>
      </w:rPr>
    </w:lvl>
    <w:lvl w:ilvl="5" w:tplc="8042FF1C">
      <w:start w:val="1"/>
      <w:numFmt w:val="bullet"/>
      <w:lvlText w:val=""/>
      <w:lvlJc w:val="left"/>
      <w:pPr>
        <w:ind w:left="4034" w:hanging="360"/>
      </w:pPr>
      <w:rPr>
        <w:rFonts w:ascii="Wingdings" w:hAnsi="Wingdings" w:hint="default"/>
      </w:rPr>
    </w:lvl>
    <w:lvl w:ilvl="6" w:tplc="6066B592">
      <w:start w:val="1"/>
      <w:numFmt w:val="bullet"/>
      <w:lvlText w:val=""/>
      <w:lvlJc w:val="left"/>
      <w:pPr>
        <w:ind w:left="4754" w:hanging="360"/>
      </w:pPr>
      <w:rPr>
        <w:rFonts w:ascii="Symbol" w:hAnsi="Symbol" w:hint="default"/>
      </w:rPr>
    </w:lvl>
    <w:lvl w:ilvl="7" w:tplc="195067D0">
      <w:start w:val="1"/>
      <w:numFmt w:val="bullet"/>
      <w:lvlText w:val="o"/>
      <w:lvlJc w:val="left"/>
      <w:pPr>
        <w:ind w:left="5474" w:hanging="360"/>
      </w:pPr>
      <w:rPr>
        <w:rFonts w:ascii="Courier New" w:hAnsi="Courier New" w:hint="default"/>
      </w:rPr>
    </w:lvl>
    <w:lvl w:ilvl="8" w:tplc="07F6C680">
      <w:start w:val="1"/>
      <w:numFmt w:val="bullet"/>
      <w:lvlText w:val=""/>
      <w:lvlJc w:val="left"/>
      <w:pPr>
        <w:ind w:left="6194" w:hanging="360"/>
      </w:pPr>
      <w:rPr>
        <w:rFonts w:ascii="Wingdings" w:hAnsi="Wingdings" w:hint="default"/>
      </w:rPr>
    </w:lvl>
  </w:abstractNum>
  <w:abstractNum w:abstractNumId="13" w15:restartNumberingAfterBreak="0">
    <w:nsid w:val="2CD1DB66"/>
    <w:multiLevelType w:val="hybridMultilevel"/>
    <w:tmpl w:val="67B2A4B0"/>
    <w:lvl w:ilvl="0" w:tplc="66380548">
      <w:start w:val="1"/>
      <w:numFmt w:val="bullet"/>
      <w:lvlText w:val=""/>
      <w:lvlJc w:val="left"/>
      <w:pPr>
        <w:ind w:left="720" w:hanging="360"/>
      </w:pPr>
      <w:rPr>
        <w:rFonts w:ascii="Symbol" w:hAnsi="Symbol" w:hint="default"/>
      </w:rPr>
    </w:lvl>
    <w:lvl w:ilvl="1" w:tplc="059EDF46">
      <w:start w:val="1"/>
      <w:numFmt w:val="bullet"/>
      <w:lvlText w:val="o"/>
      <w:lvlJc w:val="left"/>
      <w:pPr>
        <w:ind w:left="1440" w:hanging="360"/>
      </w:pPr>
      <w:rPr>
        <w:rFonts w:ascii="Courier New" w:hAnsi="Courier New" w:hint="default"/>
      </w:rPr>
    </w:lvl>
    <w:lvl w:ilvl="2" w:tplc="18BAF76E">
      <w:start w:val="1"/>
      <w:numFmt w:val="bullet"/>
      <w:lvlText w:val=""/>
      <w:lvlJc w:val="left"/>
      <w:pPr>
        <w:ind w:left="2160" w:hanging="360"/>
      </w:pPr>
      <w:rPr>
        <w:rFonts w:ascii="Wingdings" w:hAnsi="Wingdings" w:hint="default"/>
      </w:rPr>
    </w:lvl>
    <w:lvl w:ilvl="3" w:tplc="C03A1DDA">
      <w:start w:val="1"/>
      <w:numFmt w:val="bullet"/>
      <w:lvlText w:val=""/>
      <w:lvlJc w:val="left"/>
      <w:pPr>
        <w:ind w:left="2880" w:hanging="360"/>
      </w:pPr>
      <w:rPr>
        <w:rFonts w:ascii="Symbol" w:hAnsi="Symbol" w:hint="default"/>
      </w:rPr>
    </w:lvl>
    <w:lvl w:ilvl="4" w:tplc="982A0504">
      <w:start w:val="1"/>
      <w:numFmt w:val="bullet"/>
      <w:lvlText w:val="o"/>
      <w:lvlJc w:val="left"/>
      <w:pPr>
        <w:ind w:left="3600" w:hanging="360"/>
      </w:pPr>
      <w:rPr>
        <w:rFonts w:ascii="Courier New" w:hAnsi="Courier New" w:hint="default"/>
      </w:rPr>
    </w:lvl>
    <w:lvl w:ilvl="5" w:tplc="B13AA356">
      <w:start w:val="1"/>
      <w:numFmt w:val="bullet"/>
      <w:lvlText w:val=""/>
      <w:lvlJc w:val="left"/>
      <w:pPr>
        <w:ind w:left="4320" w:hanging="360"/>
      </w:pPr>
      <w:rPr>
        <w:rFonts w:ascii="Wingdings" w:hAnsi="Wingdings" w:hint="default"/>
      </w:rPr>
    </w:lvl>
    <w:lvl w:ilvl="6" w:tplc="AD68EB98">
      <w:start w:val="1"/>
      <w:numFmt w:val="bullet"/>
      <w:lvlText w:val=""/>
      <w:lvlJc w:val="left"/>
      <w:pPr>
        <w:ind w:left="5040" w:hanging="360"/>
      </w:pPr>
      <w:rPr>
        <w:rFonts w:ascii="Symbol" w:hAnsi="Symbol" w:hint="default"/>
      </w:rPr>
    </w:lvl>
    <w:lvl w:ilvl="7" w:tplc="DFF419C2">
      <w:start w:val="1"/>
      <w:numFmt w:val="bullet"/>
      <w:lvlText w:val="o"/>
      <w:lvlJc w:val="left"/>
      <w:pPr>
        <w:ind w:left="5760" w:hanging="360"/>
      </w:pPr>
      <w:rPr>
        <w:rFonts w:ascii="Courier New" w:hAnsi="Courier New" w:hint="default"/>
      </w:rPr>
    </w:lvl>
    <w:lvl w:ilvl="8" w:tplc="ABAC7896">
      <w:start w:val="1"/>
      <w:numFmt w:val="bullet"/>
      <w:lvlText w:val=""/>
      <w:lvlJc w:val="left"/>
      <w:pPr>
        <w:ind w:left="6480" w:hanging="360"/>
      </w:pPr>
      <w:rPr>
        <w:rFonts w:ascii="Wingdings" w:hAnsi="Wingdings" w:hint="default"/>
      </w:rPr>
    </w:lvl>
  </w:abstractNum>
  <w:abstractNum w:abstractNumId="14" w15:restartNumberingAfterBreak="0">
    <w:nsid w:val="333F3E2A"/>
    <w:multiLevelType w:val="hybridMultilevel"/>
    <w:tmpl w:val="44BAEB8C"/>
    <w:lvl w:ilvl="0" w:tplc="339413E8">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746ADF"/>
    <w:multiLevelType w:val="hybridMultilevel"/>
    <w:tmpl w:val="6E9E0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4740DA"/>
    <w:multiLevelType w:val="hybridMultilevel"/>
    <w:tmpl w:val="48148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790687"/>
    <w:multiLevelType w:val="multilevel"/>
    <w:tmpl w:val="F9A23E3A"/>
    <w:lvl w:ilvl="0">
      <w:start w:val="1"/>
      <w:numFmt w:val="bullet"/>
      <w:lvlText w:val=""/>
      <w:lvlJc w:val="left"/>
      <w:pPr>
        <w:ind w:left="405" w:hanging="405"/>
      </w:pPr>
      <w:rPr>
        <w:rFonts w:ascii="Symbol" w:hAnsi="Symbol"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8" w15:restartNumberingAfterBreak="0">
    <w:nsid w:val="3AA913A1"/>
    <w:multiLevelType w:val="hybridMultilevel"/>
    <w:tmpl w:val="6AD4CB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B7E6FC1"/>
    <w:multiLevelType w:val="hybridMultilevel"/>
    <w:tmpl w:val="09569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BF5058"/>
    <w:multiLevelType w:val="hybridMultilevel"/>
    <w:tmpl w:val="3112F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9F402C"/>
    <w:multiLevelType w:val="hybridMultilevel"/>
    <w:tmpl w:val="2E6EB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3A04F4"/>
    <w:multiLevelType w:val="hybridMultilevel"/>
    <w:tmpl w:val="15A0DD02"/>
    <w:lvl w:ilvl="0" w:tplc="FFFFFFFF">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9413E8">
      <w:start w:val="1"/>
      <w:numFmt w:val="bullet"/>
      <w:lvlText w:val="•"/>
      <w:lvlJc w:val="left"/>
      <w:pPr>
        <w:ind w:left="144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93A61DD"/>
    <w:multiLevelType w:val="multilevel"/>
    <w:tmpl w:val="F9A23E3A"/>
    <w:lvl w:ilvl="0">
      <w:start w:val="1"/>
      <w:numFmt w:val="bullet"/>
      <w:lvlText w:val=""/>
      <w:lvlJc w:val="left"/>
      <w:pPr>
        <w:ind w:left="405" w:hanging="405"/>
      </w:pPr>
      <w:rPr>
        <w:rFonts w:ascii="Symbol" w:hAnsi="Symbol"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4" w15:restartNumberingAfterBreak="0">
    <w:nsid w:val="5B436FD8"/>
    <w:multiLevelType w:val="hybridMultilevel"/>
    <w:tmpl w:val="023E5958"/>
    <w:lvl w:ilvl="0" w:tplc="1952BB8E">
      <w:start w:val="1"/>
      <w:numFmt w:val="bullet"/>
      <w:lvlText w:val=""/>
      <w:lvlJc w:val="left"/>
      <w:pPr>
        <w:ind w:left="720" w:hanging="360"/>
      </w:pPr>
      <w:rPr>
        <w:rFonts w:ascii="Symbol" w:hAnsi="Symbol" w:hint="default"/>
      </w:rPr>
    </w:lvl>
    <w:lvl w:ilvl="1" w:tplc="C3680E30">
      <w:start w:val="1"/>
      <w:numFmt w:val="bullet"/>
      <w:lvlText w:val="o"/>
      <w:lvlJc w:val="left"/>
      <w:pPr>
        <w:ind w:left="1154" w:hanging="360"/>
      </w:pPr>
      <w:rPr>
        <w:rFonts w:ascii="Courier New" w:hAnsi="Courier New" w:hint="default"/>
      </w:rPr>
    </w:lvl>
    <w:lvl w:ilvl="2" w:tplc="8DEC1F32">
      <w:start w:val="1"/>
      <w:numFmt w:val="bullet"/>
      <w:lvlText w:val=""/>
      <w:lvlJc w:val="left"/>
      <w:pPr>
        <w:ind w:left="1874" w:hanging="360"/>
      </w:pPr>
      <w:rPr>
        <w:rFonts w:ascii="Wingdings" w:hAnsi="Wingdings" w:hint="default"/>
      </w:rPr>
    </w:lvl>
    <w:lvl w:ilvl="3" w:tplc="3850CAFA">
      <w:start w:val="1"/>
      <w:numFmt w:val="bullet"/>
      <w:lvlText w:val=""/>
      <w:lvlJc w:val="left"/>
      <w:pPr>
        <w:ind w:left="2594" w:hanging="360"/>
      </w:pPr>
      <w:rPr>
        <w:rFonts w:ascii="Symbol" w:hAnsi="Symbol" w:hint="default"/>
      </w:rPr>
    </w:lvl>
    <w:lvl w:ilvl="4" w:tplc="9842C2BE">
      <w:start w:val="1"/>
      <w:numFmt w:val="bullet"/>
      <w:lvlText w:val="o"/>
      <w:lvlJc w:val="left"/>
      <w:pPr>
        <w:ind w:left="3314" w:hanging="360"/>
      </w:pPr>
      <w:rPr>
        <w:rFonts w:ascii="Courier New" w:hAnsi="Courier New" w:hint="default"/>
      </w:rPr>
    </w:lvl>
    <w:lvl w:ilvl="5" w:tplc="67024F0C">
      <w:start w:val="1"/>
      <w:numFmt w:val="bullet"/>
      <w:lvlText w:val=""/>
      <w:lvlJc w:val="left"/>
      <w:pPr>
        <w:ind w:left="4034" w:hanging="360"/>
      </w:pPr>
      <w:rPr>
        <w:rFonts w:ascii="Wingdings" w:hAnsi="Wingdings" w:hint="default"/>
      </w:rPr>
    </w:lvl>
    <w:lvl w:ilvl="6" w:tplc="E0F25E42">
      <w:start w:val="1"/>
      <w:numFmt w:val="bullet"/>
      <w:lvlText w:val=""/>
      <w:lvlJc w:val="left"/>
      <w:pPr>
        <w:ind w:left="4754" w:hanging="360"/>
      </w:pPr>
      <w:rPr>
        <w:rFonts w:ascii="Symbol" w:hAnsi="Symbol" w:hint="default"/>
      </w:rPr>
    </w:lvl>
    <w:lvl w:ilvl="7" w:tplc="9FD2A42A">
      <w:start w:val="1"/>
      <w:numFmt w:val="bullet"/>
      <w:lvlText w:val="o"/>
      <w:lvlJc w:val="left"/>
      <w:pPr>
        <w:ind w:left="5474" w:hanging="360"/>
      </w:pPr>
      <w:rPr>
        <w:rFonts w:ascii="Courier New" w:hAnsi="Courier New" w:hint="default"/>
      </w:rPr>
    </w:lvl>
    <w:lvl w:ilvl="8" w:tplc="809C4364">
      <w:start w:val="1"/>
      <w:numFmt w:val="bullet"/>
      <w:lvlText w:val=""/>
      <w:lvlJc w:val="left"/>
      <w:pPr>
        <w:ind w:left="6194" w:hanging="360"/>
      </w:pPr>
      <w:rPr>
        <w:rFonts w:ascii="Wingdings" w:hAnsi="Wingdings" w:hint="default"/>
      </w:rPr>
    </w:lvl>
  </w:abstractNum>
  <w:abstractNum w:abstractNumId="25" w15:restartNumberingAfterBreak="0">
    <w:nsid w:val="5DA978A8"/>
    <w:multiLevelType w:val="hybridMultilevel"/>
    <w:tmpl w:val="3A006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7336E4"/>
    <w:multiLevelType w:val="hybridMultilevel"/>
    <w:tmpl w:val="BCE67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5A07D0"/>
    <w:multiLevelType w:val="hybridMultilevel"/>
    <w:tmpl w:val="BCE66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9B64B4"/>
    <w:multiLevelType w:val="hybridMultilevel"/>
    <w:tmpl w:val="7D80FD2E"/>
    <w:lvl w:ilvl="0" w:tplc="6792D33E">
      <w:start w:val="1"/>
      <w:numFmt w:val="bullet"/>
      <w:lvlText w:val=""/>
      <w:lvlJc w:val="left"/>
      <w:pPr>
        <w:ind w:left="720" w:hanging="360"/>
      </w:pPr>
      <w:rPr>
        <w:rFonts w:ascii="Symbol" w:hAnsi="Symbol" w:hint="default"/>
      </w:rPr>
    </w:lvl>
    <w:lvl w:ilvl="1" w:tplc="8222B04C">
      <w:start w:val="1"/>
      <w:numFmt w:val="bullet"/>
      <w:lvlText w:val="o"/>
      <w:lvlJc w:val="left"/>
      <w:pPr>
        <w:ind w:left="1154" w:hanging="360"/>
      </w:pPr>
      <w:rPr>
        <w:rFonts w:ascii="Courier New" w:hAnsi="Courier New" w:hint="default"/>
      </w:rPr>
    </w:lvl>
    <w:lvl w:ilvl="2" w:tplc="E4AC2FC0">
      <w:start w:val="1"/>
      <w:numFmt w:val="bullet"/>
      <w:lvlText w:val=""/>
      <w:lvlJc w:val="left"/>
      <w:pPr>
        <w:ind w:left="1874" w:hanging="360"/>
      </w:pPr>
      <w:rPr>
        <w:rFonts w:ascii="Wingdings" w:hAnsi="Wingdings" w:hint="default"/>
      </w:rPr>
    </w:lvl>
    <w:lvl w:ilvl="3" w:tplc="3BA0B2F0">
      <w:start w:val="1"/>
      <w:numFmt w:val="bullet"/>
      <w:lvlText w:val=""/>
      <w:lvlJc w:val="left"/>
      <w:pPr>
        <w:ind w:left="2594" w:hanging="360"/>
      </w:pPr>
      <w:rPr>
        <w:rFonts w:ascii="Symbol" w:hAnsi="Symbol" w:hint="default"/>
      </w:rPr>
    </w:lvl>
    <w:lvl w:ilvl="4" w:tplc="2342EB5C">
      <w:start w:val="1"/>
      <w:numFmt w:val="bullet"/>
      <w:lvlText w:val="o"/>
      <w:lvlJc w:val="left"/>
      <w:pPr>
        <w:ind w:left="3314" w:hanging="360"/>
      </w:pPr>
      <w:rPr>
        <w:rFonts w:ascii="Courier New" w:hAnsi="Courier New" w:hint="default"/>
      </w:rPr>
    </w:lvl>
    <w:lvl w:ilvl="5" w:tplc="E06890FA">
      <w:start w:val="1"/>
      <w:numFmt w:val="bullet"/>
      <w:lvlText w:val=""/>
      <w:lvlJc w:val="left"/>
      <w:pPr>
        <w:ind w:left="4034" w:hanging="360"/>
      </w:pPr>
      <w:rPr>
        <w:rFonts w:ascii="Wingdings" w:hAnsi="Wingdings" w:hint="default"/>
      </w:rPr>
    </w:lvl>
    <w:lvl w:ilvl="6" w:tplc="3014D214">
      <w:start w:val="1"/>
      <w:numFmt w:val="bullet"/>
      <w:lvlText w:val=""/>
      <w:lvlJc w:val="left"/>
      <w:pPr>
        <w:ind w:left="4754" w:hanging="360"/>
      </w:pPr>
      <w:rPr>
        <w:rFonts w:ascii="Symbol" w:hAnsi="Symbol" w:hint="default"/>
      </w:rPr>
    </w:lvl>
    <w:lvl w:ilvl="7" w:tplc="08AAAD30">
      <w:start w:val="1"/>
      <w:numFmt w:val="bullet"/>
      <w:lvlText w:val="o"/>
      <w:lvlJc w:val="left"/>
      <w:pPr>
        <w:ind w:left="5474" w:hanging="360"/>
      </w:pPr>
      <w:rPr>
        <w:rFonts w:ascii="Courier New" w:hAnsi="Courier New" w:hint="default"/>
      </w:rPr>
    </w:lvl>
    <w:lvl w:ilvl="8" w:tplc="9FC49BB0">
      <w:start w:val="1"/>
      <w:numFmt w:val="bullet"/>
      <w:lvlText w:val=""/>
      <w:lvlJc w:val="left"/>
      <w:pPr>
        <w:ind w:left="6194" w:hanging="360"/>
      </w:pPr>
      <w:rPr>
        <w:rFonts w:ascii="Wingdings" w:hAnsi="Wingdings" w:hint="default"/>
      </w:rPr>
    </w:lvl>
  </w:abstractNum>
  <w:abstractNum w:abstractNumId="29" w15:restartNumberingAfterBreak="0">
    <w:nsid w:val="704720A2"/>
    <w:multiLevelType w:val="hybridMultilevel"/>
    <w:tmpl w:val="37869250"/>
    <w:lvl w:ilvl="0" w:tplc="2A161890">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CCCC8A">
      <w:start w:val="1"/>
      <w:numFmt w:val="bullet"/>
      <w:lvlText w:val="o"/>
      <w:lvlJc w:val="left"/>
      <w:pPr>
        <w:ind w:left="15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DC7684">
      <w:start w:val="1"/>
      <w:numFmt w:val="bullet"/>
      <w:lvlText w:val="▪"/>
      <w:lvlJc w:val="left"/>
      <w:pPr>
        <w:ind w:left="2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2C7AF8">
      <w:start w:val="1"/>
      <w:numFmt w:val="bullet"/>
      <w:lvlText w:val="•"/>
      <w:lvlJc w:val="left"/>
      <w:pPr>
        <w:ind w:left="2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FA3710">
      <w:start w:val="1"/>
      <w:numFmt w:val="bullet"/>
      <w:lvlText w:val="o"/>
      <w:lvlJc w:val="left"/>
      <w:pPr>
        <w:ind w:left="36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BCCC36">
      <w:start w:val="1"/>
      <w:numFmt w:val="bullet"/>
      <w:lvlText w:val="▪"/>
      <w:lvlJc w:val="left"/>
      <w:pPr>
        <w:ind w:left="4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9EA07A">
      <w:start w:val="1"/>
      <w:numFmt w:val="bullet"/>
      <w:lvlText w:val="•"/>
      <w:lvlJc w:val="left"/>
      <w:pPr>
        <w:ind w:left="5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04F7FE">
      <w:start w:val="1"/>
      <w:numFmt w:val="bullet"/>
      <w:lvlText w:val="o"/>
      <w:lvlJc w:val="left"/>
      <w:pPr>
        <w:ind w:left="58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F83934">
      <w:start w:val="1"/>
      <w:numFmt w:val="bullet"/>
      <w:lvlText w:val="▪"/>
      <w:lvlJc w:val="left"/>
      <w:pPr>
        <w:ind w:left="65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2697569"/>
    <w:multiLevelType w:val="hybridMultilevel"/>
    <w:tmpl w:val="244E2A7A"/>
    <w:lvl w:ilvl="0" w:tplc="E22A1E6E">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F4F18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6FCC71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53E1C1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DE11A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76E8A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B2EB0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1C4E5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DFA342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3317BC9"/>
    <w:multiLevelType w:val="hybridMultilevel"/>
    <w:tmpl w:val="9D463170"/>
    <w:lvl w:ilvl="0" w:tplc="339413E8">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F">
      <w:start w:val="1"/>
      <w:numFmt w:val="decimal"/>
      <w:lvlText w:val="%2."/>
      <w:lvlJc w:val="left"/>
      <w:pPr>
        <w:ind w:left="1800" w:hanging="360"/>
      </w:pPr>
    </w:lvl>
    <w:lvl w:ilvl="2" w:tplc="14B4AF4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108661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26BCF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1204E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C02A7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3EE7B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C68DD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6A31AF2"/>
    <w:multiLevelType w:val="hybridMultilevel"/>
    <w:tmpl w:val="B9FA6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630D75"/>
    <w:multiLevelType w:val="hybridMultilevel"/>
    <w:tmpl w:val="F11A2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886412"/>
    <w:multiLevelType w:val="hybridMultilevel"/>
    <w:tmpl w:val="BDA03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6C20A9"/>
    <w:multiLevelType w:val="hybridMultilevel"/>
    <w:tmpl w:val="3340AD48"/>
    <w:lvl w:ilvl="0" w:tplc="339413E8">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7718125">
    <w:abstractNumId w:val="28"/>
  </w:num>
  <w:num w:numId="2" w16cid:durableId="1122571613">
    <w:abstractNumId w:val="24"/>
  </w:num>
  <w:num w:numId="3" w16cid:durableId="455023610">
    <w:abstractNumId w:val="3"/>
  </w:num>
  <w:num w:numId="4" w16cid:durableId="415053931">
    <w:abstractNumId w:val="13"/>
  </w:num>
  <w:num w:numId="5" w16cid:durableId="1023559344">
    <w:abstractNumId w:val="12"/>
  </w:num>
  <w:num w:numId="6" w16cid:durableId="755133270">
    <w:abstractNumId w:val="0"/>
  </w:num>
  <w:num w:numId="7" w16cid:durableId="1130516148">
    <w:abstractNumId w:val="30"/>
  </w:num>
  <w:num w:numId="8" w16cid:durableId="1199120989">
    <w:abstractNumId w:val="11"/>
  </w:num>
  <w:num w:numId="9" w16cid:durableId="932320653">
    <w:abstractNumId w:val="4"/>
  </w:num>
  <w:num w:numId="10" w16cid:durableId="1843548072">
    <w:abstractNumId w:val="31"/>
  </w:num>
  <w:num w:numId="11" w16cid:durableId="705714663">
    <w:abstractNumId w:val="29"/>
  </w:num>
  <w:num w:numId="12" w16cid:durableId="136340800">
    <w:abstractNumId w:val="10"/>
  </w:num>
  <w:num w:numId="13" w16cid:durableId="835994054">
    <w:abstractNumId w:val="23"/>
  </w:num>
  <w:num w:numId="14" w16cid:durableId="837310977">
    <w:abstractNumId w:val="6"/>
  </w:num>
  <w:num w:numId="15" w16cid:durableId="2075201134">
    <w:abstractNumId w:val="17"/>
  </w:num>
  <w:num w:numId="16" w16cid:durableId="2069377517">
    <w:abstractNumId w:val="34"/>
  </w:num>
  <w:num w:numId="17" w16cid:durableId="376859840">
    <w:abstractNumId w:val="19"/>
  </w:num>
  <w:num w:numId="18" w16cid:durableId="779879336">
    <w:abstractNumId w:val="26"/>
  </w:num>
  <w:num w:numId="19" w16cid:durableId="1426148851">
    <w:abstractNumId w:val="15"/>
  </w:num>
  <w:num w:numId="20" w16cid:durableId="1711539713">
    <w:abstractNumId w:val="5"/>
  </w:num>
  <w:num w:numId="21" w16cid:durableId="1523780336">
    <w:abstractNumId w:val="20"/>
  </w:num>
  <w:num w:numId="22" w16cid:durableId="1460798796">
    <w:abstractNumId w:val="27"/>
  </w:num>
  <w:num w:numId="23" w16cid:durableId="1898130782">
    <w:abstractNumId w:val="14"/>
  </w:num>
  <w:num w:numId="24" w16cid:durableId="1693607786">
    <w:abstractNumId w:val="7"/>
  </w:num>
  <w:num w:numId="25" w16cid:durableId="861741728">
    <w:abstractNumId w:val="35"/>
  </w:num>
  <w:num w:numId="26" w16cid:durableId="978457387">
    <w:abstractNumId w:val="22"/>
  </w:num>
  <w:num w:numId="27" w16cid:durableId="322702734">
    <w:abstractNumId w:val="9"/>
  </w:num>
  <w:num w:numId="28" w16cid:durableId="1173761944">
    <w:abstractNumId w:val="2"/>
  </w:num>
  <w:num w:numId="29" w16cid:durableId="115374258">
    <w:abstractNumId w:val="1"/>
  </w:num>
  <w:num w:numId="30" w16cid:durableId="1911844017">
    <w:abstractNumId w:val="8"/>
  </w:num>
  <w:num w:numId="31" w16cid:durableId="52899517">
    <w:abstractNumId w:val="18"/>
  </w:num>
  <w:num w:numId="32" w16cid:durableId="128977192">
    <w:abstractNumId w:val="32"/>
  </w:num>
  <w:num w:numId="33" w16cid:durableId="632491486">
    <w:abstractNumId w:val="16"/>
  </w:num>
  <w:num w:numId="34" w16cid:durableId="1638103508">
    <w:abstractNumId w:val="33"/>
  </w:num>
  <w:num w:numId="35" w16cid:durableId="508449008">
    <w:abstractNumId w:val="25"/>
  </w:num>
  <w:num w:numId="36" w16cid:durableId="28523439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AC3"/>
    <w:rsid w:val="000019CC"/>
    <w:rsid w:val="00003F40"/>
    <w:rsid w:val="00007C0A"/>
    <w:rsid w:val="00007E24"/>
    <w:rsid w:val="00031F69"/>
    <w:rsid w:val="00041675"/>
    <w:rsid w:val="00083561"/>
    <w:rsid w:val="000A2DF3"/>
    <w:rsid w:val="00102496"/>
    <w:rsid w:val="0010691E"/>
    <w:rsid w:val="0012488E"/>
    <w:rsid w:val="00134B99"/>
    <w:rsid w:val="00142CAC"/>
    <w:rsid w:val="00192216"/>
    <w:rsid w:val="001F4602"/>
    <w:rsid w:val="0022161D"/>
    <w:rsid w:val="0029393B"/>
    <w:rsid w:val="002D0DA4"/>
    <w:rsid w:val="002E11AD"/>
    <w:rsid w:val="00326F7D"/>
    <w:rsid w:val="00352522"/>
    <w:rsid w:val="00381D78"/>
    <w:rsid w:val="003A5537"/>
    <w:rsid w:val="003F3C49"/>
    <w:rsid w:val="00421812"/>
    <w:rsid w:val="0045257C"/>
    <w:rsid w:val="004619BD"/>
    <w:rsid w:val="004707C2"/>
    <w:rsid w:val="004727C1"/>
    <w:rsid w:val="004951F2"/>
    <w:rsid w:val="004BAF1B"/>
    <w:rsid w:val="004C07F0"/>
    <w:rsid w:val="004E4DF8"/>
    <w:rsid w:val="00505210"/>
    <w:rsid w:val="005202C8"/>
    <w:rsid w:val="00524AC3"/>
    <w:rsid w:val="005277A7"/>
    <w:rsid w:val="00536ABD"/>
    <w:rsid w:val="005617CC"/>
    <w:rsid w:val="00561D3B"/>
    <w:rsid w:val="005A27D3"/>
    <w:rsid w:val="005D08A0"/>
    <w:rsid w:val="00604F7D"/>
    <w:rsid w:val="006406A3"/>
    <w:rsid w:val="006A1F25"/>
    <w:rsid w:val="006D7F6E"/>
    <w:rsid w:val="00704C3C"/>
    <w:rsid w:val="007668EC"/>
    <w:rsid w:val="00786C3C"/>
    <w:rsid w:val="00794D01"/>
    <w:rsid w:val="007C433F"/>
    <w:rsid w:val="007F1320"/>
    <w:rsid w:val="007F5F23"/>
    <w:rsid w:val="00811146"/>
    <w:rsid w:val="008220F2"/>
    <w:rsid w:val="00890AC6"/>
    <w:rsid w:val="00897CD1"/>
    <w:rsid w:val="008F24E6"/>
    <w:rsid w:val="00912775"/>
    <w:rsid w:val="009155F1"/>
    <w:rsid w:val="009238BE"/>
    <w:rsid w:val="009719D2"/>
    <w:rsid w:val="00996BBE"/>
    <w:rsid w:val="009A33E3"/>
    <w:rsid w:val="009D6449"/>
    <w:rsid w:val="009D77D5"/>
    <w:rsid w:val="009E7410"/>
    <w:rsid w:val="00A10920"/>
    <w:rsid w:val="00A22403"/>
    <w:rsid w:val="00A22741"/>
    <w:rsid w:val="00A26534"/>
    <w:rsid w:val="00A4548F"/>
    <w:rsid w:val="00A829FE"/>
    <w:rsid w:val="00AB0B98"/>
    <w:rsid w:val="00B370A8"/>
    <w:rsid w:val="00B4716C"/>
    <w:rsid w:val="00B54B2E"/>
    <w:rsid w:val="00B72FB9"/>
    <w:rsid w:val="00C015ED"/>
    <w:rsid w:val="00C42C89"/>
    <w:rsid w:val="00CC3E34"/>
    <w:rsid w:val="00D053D0"/>
    <w:rsid w:val="00D0686F"/>
    <w:rsid w:val="00D3104A"/>
    <w:rsid w:val="00D36330"/>
    <w:rsid w:val="00D4244A"/>
    <w:rsid w:val="00D808FE"/>
    <w:rsid w:val="00D9564A"/>
    <w:rsid w:val="00DB2740"/>
    <w:rsid w:val="00DE0A1D"/>
    <w:rsid w:val="00DF5E94"/>
    <w:rsid w:val="00E07B00"/>
    <w:rsid w:val="00E32320"/>
    <w:rsid w:val="00E575AB"/>
    <w:rsid w:val="00E72F64"/>
    <w:rsid w:val="00E9710E"/>
    <w:rsid w:val="00EA45B1"/>
    <w:rsid w:val="00F034AD"/>
    <w:rsid w:val="00F95A06"/>
    <w:rsid w:val="00FB4622"/>
    <w:rsid w:val="01889C3F"/>
    <w:rsid w:val="0212F022"/>
    <w:rsid w:val="024DBBB9"/>
    <w:rsid w:val="028409D1"/>
    <w:rsid w:val="0393CE2B"/>
    <w:rsid w:val="0448FC21"/>
    <w:rsid w:val="04C6165A"/>
    <w:rsid w:val="04D658DC"/>
    <w:rsid w:val="053CF35E"/>
    <w:rsid w:val="05666FE1"/>
    <w:rsid w:val="057DAF43"/>
    <w:rsid w:val="060E572B"/>
    <w:rsid w:val="0614C4AB"/>
    <w:rsid w:val="0646555B"/>
    <w:rsid w:val="0665ABEC"/>
    <w:rsid w:val="06832837"/>
    <w:rsid w:val="06E80EBB"/>
    <w:rsid w:val="075EAF49"/>
    <w:rsid w:val="076EC4EB"/>
    <w:rsid w:val="07B552C9"/>
    <w:rsid w:val="07B68A18"/>
    <w:rsid w:val="07F8CCBF"/>
    <w:rsid w:val="08150A44"/>
    <w:rsid w:val="08349C66"/>
    <w:rsid w:val="08E5E364"/>
    <w:rsid w:val="08FA3A36"/>
    <w:rsid w:val="090842B4"/>
    <w:rsid w:val="09E4AAF7"/>
    <w:rsid w:val="09FECE84"/>
    <w:rsid w:val="0A427B2F"/>
    <w:rsid w:val="0A4536FA"/>
    <w:rsid w:val="0A5A2C38"/>
    <w:rsid w:val="0AABBDEB"/>
    <w:rsid w:val="0AD074DB"/>
    <w:rsid w:val="0B11AB77"/>
    <w:rsid w:val="0B2AD20F"/>
    <w:rsid w:val="0C5C8A42"/>
    <w:rsid w:val="0C61D133"/>
    <w:rsid w:val="0C7A8464"/>
    <w:rsid w:val="0C838AB5"/>
    <w:rsid w:val="0C8E550A"/>
    <w:rsid w:val="0DA2CFBA"/>
    <w:rsid w:val="0E1C469A"/>
    <w:rsid w:val="0E26988A"/>
    <w:rsid w:val="0E4F7D2C"/>
    <w:rsid w:val="0ED5BBD9"/>
    <w:rsid w:val="0ED69FEE"/>
    <w:rsid w:val="0FC12776"/>
    <w:rsid w:val="100A1540"/>
    <w:rsid w:val="10761CF0"/>
    <w:rsid w:val="107FA287"/>
    <w:rsid w:val="114772CB"/>
    <w:rsid w:val="117032CA"/>
    <w:rsid w:val="11D88698"/>
    <w:rsid w:val="11E7CE1B"/>
    <w:rsid w:val="11F5E34A"/>
    <w:rsid w:val="128759C8"/>
    <w:rsid w:val="12DDA776"/>
    <w:rsid w:val="1369F6A5"/>
    <w:rsid w:val="1524E59A"/>
    <w:rsid w:val="15CF95B9"/>
    <w:rsid w:val="16029525"/>
    <w:rsid w:val="160B9841"/>
    <w:rsid w:val="1619A1C6"/>
    <w:rsid w:val="16521894"/>
    <w:rsid w:val="16CEB3CA"/>
    <w:rsid w:val="16D0B4AD"/>
    <w:rsid w:val="173E62C0"/>
    <w:rsid w:val="1744640D"/>
    <w:rsid w:val="1749BADD"/>
    <w:rsid w:val="176ADDAF"/>
    <w:rsid w:val="176C6369"/>
    <w:rsid w:val="179380A9"/>
    <w:rsid w:val="1815EA0D"/>
    <w:rsid w:val="19181365"/>
    <w:rsid w:val="1968143F"/>
    <w:rsid w:val="1AB57D66"/>
    <w:rsid w:val="1ABF26D1"/>
    <w:rsid w:val="1B9C95D8"/>
    <w:rsid w:val="1BAD580C"/>
    <w:rsid w:val="1C35115E"/>
    <w:rsid w:val="1CCA3EAE"/>
    <w:rsid w:val="1D38CBB1"/>
    <w:rsid w:val="1D455205"/>
    <w:rsid w:val="1D793DB8"/>
    <w:rsid w:val="1D9AB915"/>
    <w:rsid w:val="1DCC824C"/>
    <w:rsid w:val="1DD6117B"/>
    <w:rsid w:val="1E00571F"/>
    <w:rsid w:val="1E255321"/>
    <w:rsid w:val="1E547EB7"/>
    <w:rsid w:val="1ECC122F"/>
    <w:rsid w:val="1ED79211"/>
    <w:rsid w:val="1EDE2687"/>
    <w:rsid w:val="1F41875A"/>
    <w:rsid w:val="1F51BA39"/>
    <w:rsid w:val="1F5BFCA0"/>
    <w:rsid w:val="1FA95D6D"/>
    <w:rsid w:val="1FAEA9A8"/>
    <w:rsid w:val="2061CA85"/>
    <w:rsid w:val="20788FD7"/>
    <w:rsid w:val="22233308"/>
    <w:rsid w:val="2288272A"/>
    <w:rsid w:val="2297D089"/>
    <w:rsid w:val="22EF1B1A"/>
    <w:rsid w:val="22FD9206"/>
    <w:rsid w:val="23056510"/>
    <w:rsid w:val="23092FC0"/>
    <w:rsid w:val="235E98B7"/>
    <w:rsid w:val="236B2487"/>
    <w:rsid w:val="24C07C13"/>
    <w:rsid w:val="251CEA15"/>
    <w:rsid w:val="2527A86F"/>
    <w:rsid w:val="25AEAB12"/>
    <w:rsid w:val="25B3CCE7"/>
    <w:rsid w:val="25CB56CB"/>
    <w:rsid w:val="25D25DF9"/>
    <w:rsid w:val="25DBC8A8"/>
    <w:rsid w:val="265AC182"/>
    <w:rsid w:val="2687C1CA"/>
    <w:rsid w:val="27672F6D"/>
    <w:rsid w:val="285391BF"/>
    <w:rsid w:val="28FBFBF9"/>
    <w:rsid w:val="2950FAC8"/>
    <w:rsid w:val="2A1DC329"/>
    <w:rsid w:val="2AF00AA1"/>
    <w:rsid w:val="2AF97063"/>
    <w:rsid w:val="2B647E4D"/>
    <w:rsid w:val="2C0703DD"/>
    <w:rsid w:val="2CFD7830"/>
    <w:rsid w:val="2D616B86"/>
    <w:rsid w:val="2D6DE31B"/>
    <w:rsid w:val="2D7EDD9D"/>
    <w:rsid w:val="2DB19D63"/>
    <w:rsid w:val="2DBD632D"/>
    <w:rsid w:val="2DE88D83"/>
    <w:rsid w:val="2F13F5DA"/>
    <w:rsid w:val="2FAE33FA"/>
    <w:rsid w:val="30F0DA6C"/>
    <w:rsid w:val="319DB778"/>
    <w:rsid w:val="32A3FAD9"/>
    <w:rsid w:val="32A6AB46"/>
    <w:rsid w:val="335E0AB1"/>
    <w:rsid w:val="336A6857"/>
    <w:rsid w:val="33ACA2FB"/>
    <w:rsid w:val="340E41EC"/>
    <w:rsid w:val="342BA77D"/>
    <w:rsid w:val="3444A0F4"/>
    <w:rsid w:val="347D5268"/>
    <w:rsid w:val="34A22E51"/>
    <w:rsid w:val="3556A8C3"/>
    <w:rsid w:val="3589B3C2"/>
    <w:rsid w:val="35E91C4A"/>
    <w:rsid w:val="35FEB482"/>
    <w:rsid w:val="36372832"/>
    <w:rsid w:val="365CDA2A"/>
    <w:rsid w:val="36E115B7"/>
    <w:rsid w:val="371D4041"/>
    <w:rsid w:val="375B32E5"/>
    <w:rsid w:val="37AC7053"/>
    <w:rsid w:val="385573DF"/>
    <w:rsid w:val="38645C02"/>
    <w:rsid w:val="38C26210"/>
    <w:rsid w:val="3A90B51F"/>
    <w:rsid w:val="3B45101A"/>
    <w:rsid w:val="3C1BB095"/>
    <w:rsid w:val="3C9E5872"/>
    <w:rsid w:val="3D21B2FA"/>
    <w:rsid w:val="3E03D046"/>
    <w:rsid w:val="3E78562B"/>
    <w:rsid w:val="3E92F1BC"/>
    <w:rsid w:val="3ED29D47"/>
    <w:rsid w:val="3EEA7307"/>
    <w:rsid w:val="3F134E7E"/>
    <w:rsid w:val="3F634856"/>
    <w:rsid w:val="3F8998BD"/>
    <w:rsid w:val="4058F117"/>
    <w:rsid w:val="42AA88C1"/>
    <w:rsid w:val="43B8857F"/>
    <w:rsid w:val="43DF3CD0"/>
    <w:rsid w:val="4427634A"/>
    <w:rsid w:val="44C5CA51"/>
    <w:rsid w:val="45243640"/>
    <w:rsid w:val="45392E87"/>
    <w:rsid w:val="453AE81D"/>
    <w:rsid w:val="45AD558B"/>
    <w:rsid w:val="462FBF46"/>
    <w:rsid w:val="46EA88E6"/>
    <w:rsid w:val="474723FD"/>
    <w:rsid w:val="4798031E"/>
    <w:rsid w:val="47CC5970"/>
    <w:rsid w:val="4801A1EF"/>
    <w:rsid w:val="482D1AD8"/>
    <w:rsid w:val="486AFF72"/>
    <w:rsid w:val="492A492C"/>
    <w:rsid w:val="4965EDBF"/>
    <w:rsid w:val="4A045DCC"/>
    <w:rsid w:val="4A84EF48"/>
    <w:rsid w:val="4A99AC3D"/>
    <w:rsid w:val="4A9D580E"/>
    <w:rsid w:val="4AA67838"/>
    <w:rsid w:val="4B15657F"/>
    <w:rsid w:val="4B750146"/>
    <w:rsid w:val="4B81A067"/>
    <w:rsid w:val="4B9A5299"/>
    <w:rsid w:val="4BF78733"/>
    <w:rsid w:val="4C08658D"/>
    <w:rsid w:val="4C77535F"/>
    <w:rsid w:val="4C9D188C"/>
    <w:rsid w:val="4D11FBB6"/>
    <w:rsid w:val="4D5CE442"/>
    <w:rsid w:val="4DDB50B8"/>
    <w:rsid w:val="4E75EFA0"/>
    <w:rsid w:val="4EA509A6"/>
    <w:rsid w:val="4F0BEE57"/>
    <w:rsid w:val="5033B22F"/>
    <w:rsid w:val="506D8334"/>
    <w:rsid w:val="50729408"/>
    <w:rsid w:val="5138457C"/>
    <w:rsid w:val="51E6337C"/>
    <w:rsid w:val="5310AB38"/>
    <w:rsid w:val="54409C5A"/>
    <w:rsid w:val="545A75F8"/>
    <w:rsid w:val="545BDD42"/>
    <w:rsid w:val="54B27A12"/>
    <w:rsid w:val="557F864E"/>
    <w:rsid w:val="558CA3B5"/>
    <w:rsid w:val="57125FC2"/>
    <w:rsid w:val="573B97B0"/>
    <w:rsid w:val="5825B651"/>
    <w:rsid w:val="58298FBF"/>
    <w:rsid w:val="58627D36"/>
    <w:rsid w:val="5956FB2F"/>
    <w:rsid w:val="5C3F6A81"/>
    <w:rsid w:val="5C6FF191"/>
    <w:rsid w:val="5CCC2E7D"/>
    <w:rsid w:val="5CE2B512"/>
    <w:rsid w:val="5D2DF66F"/>
    <w:rsid w:val="5D60D99D"/>
    <w:rsid w:val="5DBE27E3"/>
    <w:rsid w:val="5EAD0913"/>
    <w:rsid w:val="5EF98AD0"/>
    <w:rsid w:val="60A851F0"/>
    <w:rsid w:val="60AA9EF9"/>
    <w:rsid w:val="60E28DAA"/>
    <w:rsid w:val="6114F9BB"/>
    <w:rsid w:val="613910D7"/>
    <w:rsid w:val="61649D09"/>
    <w:rsid w:val="61C3E219"/>
    <w:rsid w:val="61DB3974"/>
    <w:rsid w:val="61E78087"/>
    <w:rsid w:val="62E156FB"/>
    <w:rsid w:val="63010D61"/>
    <w:rsid w:val="6336434D"/>
    <w:rsid w:val="634C0229"/>
    <w:rsid w:val="63A9FB93"/>
    <w:rsid w:val="63FF639D"/>
    <w:rsid w:val="6429C58B"/>
    <w:rsid w:val="646CFCBD"/>
    <w:rsid w:val="64BEA058"/>
    <w:rsid w:val="64D0C908"/>
    <w:rsid w:val="653114E8"/>
    <w:rsid w:val="660A9A86"/>
    <w:rsid w:val="670DCFCC"/>
    <w:rsid w:val="67AF43D1"/>
    <w:rsid w:val="67B5CC64"/>
    <w:rsid w:val="68162E55"/>
    <w:rsid w:val="6944F530"/>
    <w:rsid w:val="69C3F46F"/>
    <w:rsid w:val="69DC0580"/>
    <w:rsid w:val="6A1262D8"/>
    <w:rsid w:val="6A2AE9CA"/>
    <w:rsid w:val="6A36A860"/>
    <w:rsid w:val="6A68A0C9"/>
    <w:rsid w:val="6ABC35D6"/>
    <w:rsid w:val="6ADF0E8A"/>
    <w:rsid w:val="6B4DF4E4"/>
    <w:rsid w:val="6B67934E"/>
    <w:rsid w:val="6D0D1172"/>
    <w:rsid w:val="6D7C327E"/>
    <w:rsid w:val="6DA05CFD"/>
    <w:rsid w:val="6DA84001"/>
    <w:rsid w:val="6EBC1366"/>
    <w:rsid w:val="6EFAC14F"/>
    <w:rsid w:val="6F74D799"/>
    <w:rsid w:val="6FF1EE87"/>
    <w:rsid w:val="700C08B5"/>
    <w:rsid w:val="7135B6F7"/>
    <w:rsid w:val="720D147F"/>
    <w:rsid w:val="72A4C2AA"/>
    <w:rsid w:val="72BC7780"/>
    <w:rsid w:val="72F7AAC6"/>
    <w:rsid w:val="73EA3EBD"/>
    <w:rsid w:val="749A5698"/>
    <w:rsid w:val="758AAF21"/>
    <w:rsid w:val="769797C8"/>
    <w:rsid w:val="77966B68"/>
    <w:rsid w:val="77986DFB"/>
    <w:rsid w:val="7861A770"/>
    <w:rsid w:val="797B1ABD"/>
    <w:rsid w:val="7A28F3A4"/>
    <w:rsid w:val="7AF190E4"/>
    <w:rsid w:val="7AF9F750"/>
    <w:rsid w:val="7B585E4C"/>
    <w:rsid w:val="7BBB0320"/>
    <w:rsid w:val="7BC22DBD"/>
    <w:rsid w:val="7C63E5FE"/>
    <w:rsid w:val="7C92FC0A"/>
    <w:rsid w:val="7CF2E2D5"/>
    <w:rsid w:val="7D9005FB"/>
    <w:rsid w:val="7E054E49"/>
    <w:rsid w:val="7E4D068C"/>
    <w:rsid w:val="7F8D679B"/>
    <w:rsid w:val="7F9FBE6A"/>
    <w:rsid w:val="7FCE7168"/>
    <w:rsid w:val="7FDB2127"/>
    <w:rsid w:val="7FFDF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AD1CE"/>
  <w15:docId w15:val="{983550D1-8839-4248-BDAF-8B1C4DD65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4" w:right="909"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92" w:hanging="10"/>
      <w:jc w:val="center"/>
      <w:outlineLvl w:val="0"/>
    </w:pPr>
    <w:rPr>
      <w:rFonts w:ascii="Arial" w:eastAsia="Arial" w:hAnsi="Arial" w:cs="Arial"/>
      <w:b/>
      <w:color w:val="0000FF"/>
      <w:sz w:val="28"/>
    </w:rPr>
  </w:style>
  <w:style w:type="paragraph" w:styleId="Heading2">
    <w:name w:val="heading 2"/>
    <w:next w:val="Normal"/>
    <w:link w:val="Heading2Char"/>
    <w:uiPriority w:val="9"/>
    <w:unhideWhenUsed/>
    <w:qFormat/>
    <w:pPr>
      <w:keepNext/>
      <w:keepLines/>
      <w:spacing w:after="0"/>
      <w:ind w:left="84"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0"/>
      <w:ind w:left="84" w:hanging="10"/>
      <w:outlineLvl w:val="2"/>
    </w:pPr>
    <w:rPr>
      <w:rFonts w:ascii="Arial" w:eastAsia="Arial" w:hAnsi="Arial" w:cs="Arial"/>
      <w:b/>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FF"/>
      <w:sz w:val="24"/>
    </w:rPr>
  </w:style>
  <w:style w:type="character" w:customStyle="1" w:styleId="Heading1Char">
    <w:name w:val="Heading 1 Char"/>
    <w:link w:val="Heading1"/>
    <w:rPr>
      <w:rFonts w:ascii="Arial" w:eastAsia="Arial" w:hAnsi="Arial" w:cs="Arial"/>
      <w:b/>
      <w:color w:val="0000FF"/>
      <w:sz w:val="28"/>
    </w:rPr>
  </w:style>
  <w:style w:type="paragraph" w:styleId="ListParagraph">
    <w:name w:val="List Paragraph"/>
    <w:basedOn w:val="Normal"/>
    <w:uiPriority w:val="34"/>
    <w:qFormat/>
    <w:rsid w:val="000A2DF3"/>
    <w:pPr>
      <w:ind w:left="720"/>
      <w:contextualSpacing/>
    </w:pPr>
  </w:style>
  <w:style w:type="character" w:customStyle="1" w:styleId="StyleArial14pt">
    <w:name w:val="Style Arial 14 pt"/>
    <w:rsid w:val="00897CD1"/>
    <w:rPr>
      <w:rFonts w:ascii="Arial" w:hAnsi="Arial" w:cs="Arial" w:hint="default"/>
      <w:sz w:val="28"/>
    </w:rPr>
  </w:style>
  <w:style w:type="paragraph" w:styleId="PlainText">
    <w:name w:val="Plain Text"/>
    <w:basedOn w:val="Normal"/>
    <w:link w:val="PlainTextChar"/>
    <w:uiPriority w:val="99"/>
    <w:rsid w:val="006A1F25"/>
    <w:pPr>
      <w:suppressAutoHyphens/>
      <w:spacing w:after="0" w:line="240" w:lineRule="auto"/>
      <w:ind w:left="0" w:right="0" w:firstLine="0"/>
    </w:pPr>
    <w:rPr>
      <w:rFonts w:eastAsia="Calibri" w:cs="Times New Roman"/>
      <w:color w:val="auto"/>
      <w:kern w:val="0"/>
      <w:sz w:val="22"/>
      <w:szCs w:val="21"/>
      <w:lang w:val="en-US" w:eastAsia="ar-SA"/>
      <w14:ligatures w14:val="none"/>
    </w:rPr>
  </w:style>
  <w:style w:type="character" w:customStyle="1" w:styleId="PlainTextChar">
    <w:name w:val="Plain Text Char"/>
    <w:basedOn w:val="DefaultParagraphFont"/>
    <w:link w:val="PlainText"/>
    <w:uiPriority w:val="99"/>
    <w:rsid w:val="006A1F25"/>
    <w:rPr>
      <w:rFonts w:ascii="Arial" w:eastAsia="Calibri" w:hAnsi="Arial" w:cs="Times New Roman"/>
      <w:kern w:val="0"/>
      <w:szCs w:val="21"/>
      <w:lang w:val="en-US" w:eastAsia="ar-SA"/>
      <w14:ligatures w14:val="none"/>
    </w:rPr>
  </w:style>
  <w:style w:type="character" w:styleId="Hyperlink">
    <w:name w:val="Hyperlink"/>
    <w:basedOn w:val="DefaultParagraphFont"/>
    <w:uiPriority w:val="99"/>
    <w:unhideWhenUsed/>
    <w:rsid w:val="230565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arningcentre.bacp.co.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learningcentre.bacp.co.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7"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7"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488A928F456049A16652A58F69F8AA" ma:contentTypeVersion="14" ma:contentTypeDescription="Create a new document." ma:contentTypeScope="" ma:versionID="53be3498cc093f51d7e319be7ea9de2b">
  <xsd:schema xmlns:xsd="http://www.w3.org/2001/XMLSchema" xmlns:xs="http://www.w3.org/2001/XMLSchema" xmlns:p="http://schemas.microsoft.com/office/2006/metadata/properties" xmlns:ns2="d806b10f-fdcd-4157-ad11-5224e8714326" xmlns:ns3="356fc40a-f301-47b0-a79b-76cc0db58f66" targetNamespace="http://schemas.microsoft.com/office/2006/metadata/properties" ma:root="true" ma:fieldsID="b2423c4eef0d07cd37552b15cd434e74" ns2:_="" ns3:_="">
    <xsd:import namespace="d806b10f-fdcd-4157-ad11-5224e8714326"/>
    <xsd:import namespace="356fc40a-f301-47b0-a79b-76cc0db58f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6b10f-fdcd-4157-ad11-5224e87143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44b8f27-99a4-47d6-85be-a7894d4e52a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6fc40a-f301-47b0-a79b-76cc0db58f6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fc1755a-cdba-4926-8c67-8d31a6c3be4d}" ma:internalName="TaxCatchAll" ma:showField="CatchAllData" ma:web="356fc40a-f301-47b0-a79b-76cc0db58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6fc40a-f301-47b0-a79b-76cc0db58f66" xsi:nil="true"/>
    <lcf76f155ced4ddcb4097134ff3c332f xmlns="d806b10f-fdcd-4157-ad11-5224e871432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D7CE7B-E819-483E-BBDC-6E63565A6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6b10f-fdcd-4157-ad11-5224e8714326"/>
    <ds:schemaRef ds:uri="356fc40a-f301-47b0-a79b-76cc0db58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705D07-AF47-455C-B711-24371831417E}">
  <ds:schemaRefs>
    <ds:schemaRef ds:uri="http://schemas.microsoft.com/office/2006/metadata/properties"/>
    <ds:schemaRef ds:uri="http://schemas.microsoft.com/office/infopath/2007/PartnerControls"/>
    <ds:schemaRef ds:uri="356fc40a-f301-47b0-a79b-76cc0db58f66"/>
    <ds:schemaRef ds:uri="d806b10f-fdcd-4157-ad11-5224e8714326"/>
  </ds:schemaRefs>
</ds:datastoreItem>
</file>

<file path=customXml/itemProps3.xml><?xml version="1.0" encoding="utf-8"?>
<ds:datastoreItem xmlns:ds="http://schemas.openxmlformats.org/officeDocument/2006/customXml" ds:itemID="{2EBF163C-066A-4B71-8119-75A87CA316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1821</Words>
  <Characters>11013</Characters>
  <Application>Microsoft Office Word</Application>
  <DocSecurity>0</DocSecurity>
  <Lines>285</Lines>
  <Paragraphs>197</Paragraphs>
  <ScaleCrop>false</ScaleCrop>
  <Company/>
  <LinksUpToDate>false</LinksUpToDate>
  <CharactersWithSpaces>12829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 gain in a number of ways such as the provision of an extensive range of membership services including a tailored one to one advice service, training and information resources, case law updates, events, special projects, networking with disability</dc:title>
  <dc:subject/>
  <dc:creator>Gabrielle</dc:creator>
  <cp:keywords/>
  <cp:lastModifiedBy>Gabrielle Fitzpatrick</cp:lastModifiedBy>
  <cp:revision>2</cp:revision>
  <dcterms:created xsi:type="dcterms:W3CDTF">2025-12-12T09:48:00Z</dcterms:created>
  <dcterms:modified xsi:type="dcterms:W3CDTF">2025-12-12T09:48:00Z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0x01010071488A928F456049A16652A58F69F8AA</vt:lpwstr>
  </property>
  <property fmtid="{D5CDD505-2E9C-101B-9397-08002B2CF9AE}" pid="3" name="MediaServiceImageTags">
    <vt:lpwstr/>
  </property>
</Properties>
</file>